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81" w:rsidRPr="00254D81" w:rsidRDefault="00254D81" w:rsidP="00AB1335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Cs w:val="48"/>
          <w:lang w:eastAsia="hu-HU"/>
        </w:rPr>
      </w:pPr>
      <w:r w:rsidRPr="00254D81">
        <w:rPr>
          <w:rFonts w:ascii="Times New Roman" w:eastAsia="Times New Roman" w:hAnsi="Times New Roman" w:cs="Times New Roman"/>
          <w:b/>
          <w:bCs/>
          <w:kern w:val="36"/>
          <w:szCs w:val="48"/>
          <w:lang w:eastAsia="hu-HU"/>
        </w:rPr>
        <w:fldChar w:fldCharType="begin"/>
      </w:r>
      <w:r w:rsidRPr="00254D81">
        <w:rPr>
          <w:rFonts w:ascii="Times New Roman" w:eastAsia="Times New Roman" w:hAnsi="Times New Roman" w:cs="Times New Roman"/>
          <w:b/>
          <w:bCs/>
          <w:kern w:val="36"/>
          <w:szCs w:val="48"/>
          <w:lang w:eastAsia="hu-HU"/>
        </w:rPr>
        <w:instrText xml:space="preserve"> HYPERLINK "https://web.archive.org/web/20201214113226/http://ascii-table.com/ansi-escape-sequences.php" </w:instrText>
      </w:r>
      <w:r w:rsidRPr="00254D81">
        <w:rPr>
          <w:rFonts w:ascii="Times New Roman" w:eastAsia="Times New Roman" w:hAnsi="Times New Roman" w:cs="Times New Roman"/>
          <w:b/>
          <w:bCs/>
          <w:kern w:val="36"/>
          <w:szCs w:val="48"/>
          <w:lang w:eastAsia="hu-HU"/>
        </w:rPr>
        <w:fldChar w:fldCharType="separate"/>
      </w:r>
      <w:r w:rsidRPr="00254D81">
        <w:rPr>
          <w:rStyle w:val="Hiperhivatkozs"/>
          <w:rFonts w:ascii="Times New Roman" w:eastAsia="Times New Roman" w:hAnsi="Times New Roman" w:cs="Times New Roman"/>
          <w:b/>
          <w:bCs/>
          <w:kern w:val="36"/>
          <w:szCs w:val="48"/>
          <w:lang w:eastAsia="hu-HU"/>
        </w:rPr>
        <w:t>https://web.archive.org/web/20201214113226/http://ascii-table.com/ansi-escape-sequences.php</w:t>
      </w:r>
      <w:r w:rsidRPr="00254D81">
        <w:rPr>
          <w:rFonts w:ascii="Times New Roman" w:eastAsia="Times New Roman" w:hAnsi="Times New Roman" w:cs="Times New Roman"/>
          <w:b/>
          <w:bCs/>
          <w:kern w:val="36"/>
          <w:szCs w:val="48"/>
          <w:lang w:eastAsia="hu-HU"/>
        </w:rPr>
        <w:fldChar w:fldCharType="end"/>
      </w:r>
    </w:p>
    <w:p w:rsidR="00254D81" w:rsidRPr="00254D81" w:rsidRDefault="00254D81" w:rsidP="00AB1335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hu-HU"/>
        </w:rPr>
      </w:pPr>
      <w:r w:rsidRPr="00254D8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hu-HU"/>
        </w:rPr>
        <w:t xml:space="preserve">ANSI </w:t>
      </w:r>
      <w:proofErr w:type="spellStart"/>
      <w:r w:rsidRPr="00254D8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hu-HU"/>
        </w:rPr>
        <w:t>Escape</w:t>
      </w:r>
      <w:proofErr w:type="spellEnd"/>
      <w:r w:rsidRPr="00254D8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hu-HU"/>
        </w:rPr>
        <w:t>sequences</w:t>
      </w:r>
      <w:proofErr w:type="spellEnd"/>
    </w:p>
    <w:p w:rsidR="00254D81" w:rsidRPr="00254D81" w:rsidRDefault="00254D81" w:rsidP="00AB133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hu-HU"/>
        </w:rPr>
      </w:pPr>
      <w:r w:rsidRPr="00254D81">
        <w:rPr>
          <w:rFonts w:ascii="Times New Roman" w:eastAsia="Times New Roman" w:hAnsi="Times New Roman" w:cs="Times New Roman"/>
          <w:b/>
          <w:bCs/>
          <w:sz w:val="24"/>
          <w:szCs w:val="36"/>
          <w:lang w:eastAsia="hu-HU"/>
        </w:rPr>
        <w:t xml:space="preserve">(ANSI </w:t>
      </w:r>
      <w:proofErr w:type="spellStart"/>
      <w:r w:rsidRPr="00254D81">
        <w:rPr>
          <w:rFonts w:ascii="Times New Roman" w:eastAsia="Times New Roman" w:hAnsi="Times New Roman" w:cs="Times New Roman"/>
          <w:b/>
          <w:bCs/>
          <w:sz w:val="24"/>
          <w:szCs w:val="36"/>
          <w:lang w:eastAsia="hu-HU"/>
        </w:rPr>
        <w:t>Escape</w:t>
      </w:r>
      <w:proofErr w:type="spellEnd"/>
      <w:r w:rsidRPr="00254D81">
        <w:rPr>
          <w:rFonts w:ascii="Times New Roman" w:eastAsia="Times New Roman" w:hAnsi="Times New Roman" w:cs="Times New Roman"/>
          <w:b/>
          <w:bCs/>
          <w:sz w:val="24"/>
          <w:szCs w:val="36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b/>
          <w:bCs/>
          <w:sz w:val="24"/>
          <w:szCs w:val="36"/>
          <w:lang w:eastAsia="hu-HU"/>
        </w:rPr>
        <w:t>codes</w:t>
      </w:r>
      <w:proofErr w:type="spellEnd"/>
      <w:r w:rsidRPr="00254D81">
        <w:rPr>
          <w:rFonts w:ascii="Times New Roman" w:eastAsia="Times New Roman" w:hAnsi="Times New Roman" w:cs="Times New Roman"/>
          <w:b/>
          <w:bCs/>
          <w:sz w:val="24"/>
          <w:szCs w:val="36"/>
          <w:lang w:eastAsia="hu-HU"/>
        </w:rPr>
        <w:t>)</w:t>
      </w:r>
    </w:p>
    <w:p w:rsidR="00254D81" w:rsidRPr="00254D81" w:rsidRDefault="00254D81" w:rsidP="00AB1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 </w:t>
      </w:r>
    </w:p>
    <w:p w:rsidR="00254D81" w:rsidRPr="00254D81" w:rsidRDefault="00254D81" w:rsidP="00AB1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These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sequences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define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functions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that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change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display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graphics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,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control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cursor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movement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, and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reassign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keys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. </w:t>
      </w:r>
    </w:p>
    <w:p w:rsidR="00254D81" w:rsidRPr="00254D81" w:rsidRDefault="00254D81" w:rsidP="00AB1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ANSI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escape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sequence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is a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sequence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of ASCII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characters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,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the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first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two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of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which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are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the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ASCII </w:t>
      </w:r>
      <w:r w:rsidRPr="00254D81"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  <w:t>"</w:t>
      </w:r>
      <w:proofErr w:type="spellStart"/>
      <w:r w:rsidRPr="00254D81"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  <w:t>Escape</w:t>
      </w:r>
      <w:proofErr w:type="spellEnd"/>
      <w:r w:rsidRPr="00254D81"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  <w:t>"</w:t>
      </w:r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character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27 (1Bh) and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the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left-bracket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character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r w:rsidRPr="00254D81"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  <w:t xml:space="preserve">" </w:t>
      </w:r>
      <w:proofErr w:type="gramStart"/>
      <w:r w:rsidRPr="00254D81"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  <w:t>[ "</w:t>
      </w:r>
      <w:proofErr w:type="gram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(5Bh). The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character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or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characters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following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the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escape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and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left-bracket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characters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specify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an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alphanumeric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code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that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controls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a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keyboard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or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display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function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. </w:t>
      </w:r>
    </w:p>
    <w:p w:rsidR="00254D81" w:rsidRPr="00254D81" w:rsidRDefault="00254D81" w:rsidP="00AB1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ANSI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escape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sequences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distinguish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between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uppercase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and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lowercase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letters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. </w:t>
      </w:r>
    </w:p>
    <w:p w:rsidR="00254D81" w:rsidRPr="00254D81" w:rsidRDefault="00254D81" w:rsidP="00AB1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Information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is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also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available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proofErr w:type="spellStart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on</w:t>
      </w:r>
      <w:proofErr w:type="spellEnd"/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hyperlink r:id="rId6" w:history="1">
        <w:r w:rsidRPr="00254D81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hu-HU"/>
          </w:rPr>
          <w:t xml:space="preserve">VT100 / VT52 ANSI </w:t>
        </w:r>
        <w:proofErr w:type="spellStart"/>
        <w:r w:rsidRPr="00254D81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hu-HU"/>
          </w:rPr>
          <w:t>escape</w:t>
        </w:r>
        <w:proofErr w:type="spellEnd"/>
        <w:r w:rsidRPr="00254D81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hu-HU"/>
          </w:rPr>
          <w:t xml:space="preserve"> </w:t>
        </w:r>
        <w:proofErr w:type="spellStart"/>
        <w:r w:rsidRPr="00254D81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hu-HU"/>
          </w:rPr>
          <w:t>sequences</w:t>
        </w:r>
        <w:proofErr w:type="spellEnd"/>
      </w:hyperlink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. </w:t>
      </w:r>
    </w:p>
    <w:p w:rsidR="00254D81" w:rsidRPr="00254D81" w:rsidRDefault="00254D81" w:rsidP="00AB1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254D81">
        <w:rPr>
          <w:rFonts w:ascii="Times New Roman" w:eastAsia="Times New Roman" w:hAnsi="Times New Roman" w:cs="Times New Roman"/>
          <w:sz w:val="20"/>
          <w:szCs w:val="24"/>
          <w:lang w:eastAsia="hu-H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7148"/>
      </w:tblGrid>
      <w:tr w:rsidR="00254D81" w:rsidRPr="00254D81" w:rsidTr="00254D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D81" w:rsidRPr="00254D81" w:rsidRDefault="00254D81" w:rsidP="00AB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  <w:proofErr w:type="spellStart"/>
            <w:proofErr w:type="gramStart"/>
            <w:r w:rsidRPr="00254D8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Esc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[</w:t>
            </w:r>
            <w:proofErr w:type="spellStart"/>
            <w:proofErr w:type="gramEnd"/>
            <w:r w:rsidRPr="00254D8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Value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;...;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Valuem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54D81" w:rsidRPr="00254D81" w:rsidRDefault="00254D81" w:rsidP="00AB1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proofErr w:type="spellStart"/>
            <w:r w:rsidRPr="00254D8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Set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Graphics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Mode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:</w:t>
            </w:r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Calls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the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graphics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functions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specified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by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the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following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values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.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These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specified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functions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remain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active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until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the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next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occurrence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of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this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escape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sequence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.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Graphics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mode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changes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the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colors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and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attributes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of text (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such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as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bold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and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underline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) displayed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on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the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proofErr w:type="spellStart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screen</w:t>
            </w:r>
            <w:proofErr w:type="spellEnd"/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.</w:t>
            </w:r>
            <w:r w:rsidRPr="00254D8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 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158"/>
            </w:tblGrid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 xml:space="preserve">Text </w:t>
                  </w: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attributes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 xml:space="preserve">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All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attributes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off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Bold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on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</w:t>
                  </w:r>
                </w:p>
              </w:tc>
            </w:tr>
            <w:tr w:rsidR="00980C70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980C70" w:rsidRPr="00254D81" w:rsidRDefault="00980C70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980C70" w:rsidRPr="00254D81" w:rsidRDefault="00980C70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Italic</w:t>
                  </w:r>
                  <w:proofErr w:type="spellEnd"/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Underscore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(</w:t>
                  </w: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on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monochrome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display adapter </w:t>
                  </w: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only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)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Blink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on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Reverse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video </w:t>
                  </w: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on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Concealed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on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Foreground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colors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 xml:space="preserve">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Black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Red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Green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Yellow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Blue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Magenta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Cyan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White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Background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colors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 xml:space="preserve">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Black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Red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Green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Yellow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Blue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Magenta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proofErr w:type="spellStart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>Cyan</w:t>
                  </w:r>
                  <w:proofErr w:type="spellEnd"/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 </w:t>
                  </w:r>
                </w:p>
              </w:tc>
            </w:tr>
            <w:tr w:rsidR="00254D81" w:rsidRPr="00254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hu-HU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D81" w:rsidRPr="00254D81" w:rsidRDefault="00254D81" w:rsidP="00AB13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</w:pPr>
                  <w:r w:rsidRPr="00254D8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hu-HU"/>
                    </w:rPr>
                    <w:t xml:space="preserve">White </w:t>
                  </w:r>
                </w:p>
              </w:tc>
            </w:tr>
          </w:tbl>
          <w:p w:rsidR="00254D81" w:rsidRPr="00254D81" w:rsidRDefault="009B1F05" w:rsidP="009B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 </w:t>
            </w:r>
          </w:p>
        </w:tc>
      </w:tr>
    </w:tbl>
    <w:p w:rsidR="002D1197" w:rsidRDefault="002D1197" w:rsidP="00AB1335">
      <w:pPr>
        <w:spacing w:after="0"/>
        <w:rPr>
          <w:sz w:val="18"/>
        </w:rPr>
      </w:pPr>
    </w:p>
    <w:p w:rsidR="00EB0582" w:rsidRPr="00EB0582" w:rsidRDefault="00EB0582" w:rsidP="00EB0582">
      <w:pPr>
        <w:spacing w:after="60"/>
        <w:rPr>
          <w:rFonts w:ascii="Times New Roman" w:hAnsi="Times New Roman" w:cs="Times New Roman"/>
          <w:sz w:val="20"/>
        </w:rPr>
      </w:pPr>
      <w:r w:rsidRPr="00EB0582">
        <w:rPr>
          <w:rFonts w:ascii="Times New Roman" w:hAnsi="Times New Roman" w:cs="Times New Roman"/>
          <w:sz w:val="20"/>
        </w:rPr>
        <w:t>Szintaktika:</w:t>
      </w:r>
    </w:p>
    <w:p w:rsidR="00EB0582" w:rsidRPr="00EB0582" w:rsidRDefault="00EB0582" w:rsidP="00AB1335">
      <w:pPr>
        <w:spacing w:after="0"/>
        <w:rPr>
          <w:rFonts w:ascii="Courier New" w:hAnsi="Courier New" w:cs="Courier New"/>
          <w:sz w:val="20"/>
        </w:rPr>
      </w:pPr>
      <w:r w:rsidRPr="00EB0582">
        <w:rPr>
          <w:rFonts w:ascii="Courier New" w:hAnsi="Courier New" w:cs="Courier New"/>
          <w:sz w:val="20"/>
        </w:rPr>
        <w:t>’\033[Value_1;</w:t>
      </w:r>
      <w:bookmarkStart w:id="0" w:name="_GoBack"/>
      <w:bookmarkEnd w:id="0"/>
      <w:r w:rsidRPr="00EB0582">
        <w:rPr>
          <w:rFonts w:ascii="Courier New" w:hAnsi="Courier New" w:cs="Courier New"/>
          <w:sz w:val="20"/>
        </w:rPr>
        <w:t>Value_2;……;</w:t>
      </w:r>
      <w:proofErr w:type="spellStart"/>
      <w:r w:rsidRPr="00EB0582">
        <w:rPr>
          <w:rFonts w:ascii="Courier New" w:hAnsi="Courier New" w:cs="Courier New"/>
          <w:sz w:val="20"/>
        </w:rPr>
        <w:t>Value_nm</w:t>
      </w:r>
      <w:proofErr w:type="spellEnd"/>
      <w:r w:rsidRPr="00EB0582">
        <w:rPr>
          <w:rFonts w:ascii="Courier New" w:hAnsi="Courier New" w:cs="Courier New"/>
          <w:sz w:val="20"/>
        </w:rPr>
        <w:t>’</w:t>
      </w:r>
    </w:p>
    <w:p w:rsidR="00EB0582" w:rsidRDefault="00EB0582" w:rsidP="00AB1335">
      <w:pPr>
        <w:spacing w:after="0"/>
        <w:rPr>
          <w:sz w:val="20"/>
        </w:rPr>
      </w:pPr>
      <w:r w:rsidRPr="00EB0582">
        <w:rPr>
          <w:sz w:val="20"/>
        </w:rPr>
        <w:t>Pl.</w:t>
      </w:r>
    </w:p>
    <w:p w:rsidR="00EB0582" w:rsidRPr="00EB0582" w:rsidRDefault="00EB0582" w:rsidP="00AB1335">
      <w:pPr>
        <w:spacing w:after="0"/>
        <w:rPr>
          <w:rFonts w:ascii="Courier New" w:hAnsi="Courier New" w:cs="Courier New"/>
          <w:sz w:val="20"/>
        </w:rPr>
      </w:pPr>
      <w:r w:rsidRPr="00EB0582">
        <w:rPr>
          <w:rFonts w:ascii="Courier New" w:hAnsi="Courier New" w:cs="Courier New"/>
          <w:sz w:val="20"/>
        </w:rPr>
        <w:t>’\</w:t>
      </w:r>
      <w:proofErr w:type="gramStart"/>
      <w:r w:rsidRPr="00EB0582">
        <w:rPr>
          <w:rFonts w:ascii="Courier New" w:hAnsi="Courier New" w:cs="Courier New"/>
          <w:sz w:val="20"/>
        </w:rPr>
        <w:t>033[</w:t>
      </w:r>
      <w:proofErr w:type="gramEnd"/>
      <w:r w:rsidRPr="00EB0582">
        <w:rPr>
          <w:rFonts w:ascii="Courier New" w:hAnsi="Courier New" w:cs="Courier New"/>
          <w:sz w:val="20"/>
        </w:rPr>
        <w:t>1;3;32m’</w:t>
      </w:r>
    </w:p>
    <w:p w:rsidR="00EB0582" w:rsidRPr="00254D81" w:rsidRDefault="00EB0582" w:rsidP="00AB1335">
      <w:pPr>
        <w:spacing w:after="0"/>
        <w:rPr>
          <w:sz w:val="18"/>
        </w:rPr>
      </w:pPr>
    </w:p>
    <w:sectPr w:rsidR="00EB0582" w:rsidRPr="00254D81" w:rsidSect="00EB0582">
      <w:footerReference w:type="default" r:id="rId7"/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44E" w:rsidRDefault="0046744E" w:rsidP="00AB1335">
      <w:pPr>
        <w:spacing w:after="0" w:line="240" w:lineRule="auto"/>
      </w:pPr>
      <w:r>
        <w:separator/>
      </w:r>
    </w:p>
  </w:endnote>
  <w:endnote w:type="continuationSeparator" w:id="0">
    <w:p w:rsidR="0046744E" w:rsidRDefault="0046744E" w:rsidP="00AB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2111307751"/>
      <w:docPartObj>
        <w:docPartGallery w:val="Page Numbers (Bottom of Page)"/>
        <w:docPartUnique/>
      </w:docPartObj>
    </w:sdtPr>
    <w:sdtEndPr/>
    <w:sdtContent>
      <w:p w:rsidR="00AB1335" w:rsidRPr="00AB1335" w:rsidRDefault="00AB1335" w:rsidP="00AB1335">
        <w:pPr>
          <w:pStyle w:val="llb"/>
          <w:jc w:val="center"/>
          <w:rPr>
            <w:sz w:val="20"/>
          </w:rPr>
        </w:pPr>
        <w:r w:rsidRPr="00AB1335">
          <w:rPr>
            <w:sz w:val="20"/>
          </w:rPr>
          <w:fldChar w:fldCharType="begin"/>
        </w:r>
        <w:r w:rsidRPr="00AB1335">
          <w:rPr>
            <w:sz w:val="20"/>
          </w:rPr>
          <w:instrText>PAGE   \* MERGEFORMAT</w:instrText>
        </w:r>
        <w:r w:rsidRPr="00AB1335">
          <w:rPr>
            <w:sz w:val="20"/>
          </w:rPr>
          <w:fldChar w:fldCharType="separate"/>
        </w:r>
        <w:r w:rsidR="00665F79">
          <w:rPr>
            <w:noProof/>
            <w:sz w:val="20"/>
          </w:rPr>
          <w:t>1</w:t>
        </w:r>
        <w:r w:rsidRPr="00AB133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44E" w:rsidRDefault="0046744E" w:rsidP="00AB1335">
      <w:pPr>
        <w:spacing w:after="0" w:line="240" w:lineRule="auto"/>
      </w:pPr>
      <w:r>
        <w:separator/>
      </w:r>
    </w:p>
  </w:footnote>
  <w:footnote w:type="continuationSeparator" w:id="0">
    <w:p w:rsidR="0046744E" w:rsidRDefault="0046744E" w:rsidP="00AB1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81"/>
    <w:rsid w:val="002460D2"/>
    <w:rsid w:val="00254D81"/>
    <w:rsid w:val="002D1197"/>
    <w:rsid w:val="0046744E"/>
    <w:rsid w:val="00665F79"/>
    <w:rsid w:val="00744C89"/>
    <w:rsid w:val="00980C70"/>
    <w:rsid w:val="009B1F05"/>
    <w:rsid w:val="00AB1335"/>
    <w:rsid w:val="00C606B3"/>
    <w:rsid w:val="00CD2AB6"/>
    <w:rsid w:val="00EB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23FF"/>
  <w15:chartTrackingRefBased/>
  <w15:docId w15:val="{D3C0545D-080F-491C-AD7F-04E61AB2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2AB6"/>
    <w:pPr>
      <w:spacing w:after="200"/>
    </w:pPr>
  </w:style>
  <w:style w:type="paragraph" w:styleId="Cmsor1">
    <w:name w:val="heading 1"/>
    <w:basedOn w:val="Norml"/>
    <w:link w:val="Cmsor1Char"/>
    <w:uiPriority w:val="9"/>
    <w:qFormat/>
    <w:rsid w:val="00254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254D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54D8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54D8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unhideWhenUsed/>
    <w:rsid w:val="00254D81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25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ght">
    <w:name w:val="light"/>
    <w:basedOn w:val="Bekezdsalapbettpusa"/>
    <w:rsid w:val="00254D81"/>
  </w:style>
  <w:style w:type="paragraph" w:styleId="lfej">
    <w:name w:val="header"/>
    <w:basedOn w:val="Norml"/>
    <w:link w:val="lfejChar"/>
    <w:uiPriority w:val="99"/>
    <w:unhideWhenUsed/>
    <w:rsid w:val="00AB1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1335"/>
  </w:style>
  <w:style w:type="paragraph" w:styleId="llb">
    <w:name w:val="footer"/>
    <w:basedOn w:val="Norml"/>
    <w:link w:val="llbChar"/>
    <w:uiPriority w:val="99"/>
    <w:unhideWhenUsed/>
    <w:rsid w:val="00AB1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1335"/>
  </w:style>
  <w:style w:type="paragraph" w:styleId="Buborkszveg">
    <w:name w:val="Balloon Text"/>
    <w:basedOn w:val="Norml"/>
    <w:link w:val="BuborkszvegChar"/>
    <w:uiPriority w:val="99"/>
    <w:semiHidden/>
    <w:unhideWhenUsed/>
    <w:rsid w:val="00AB1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1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archive.org/web/20201214113226/http:/ascii-table.com/ansi-escape-sequences-vt-100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Oktató</cp:lastModifiedBy>
  <cp:revision>6</cp:revision>
  <cp:lastPrinted>2022-10-27T13:44:00Z</cp:lastPrinted>
  <dcterms:created xsi:type="dcterms:W3CDTF">2022-11-03T19:40:00Z</dcterms:created>
  <dcterms:modified xsi:type="dcterms:W3CDTF">2022-11-25T08:11:00Z</dcterms:modified>
</cp:coreProperties>
</file>