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E7" w:rsidRDefault="00642E45" w:rsidP="00642E45">
      <w:pPr>
        <w:pStyle w:val="Cm"/>
        <w:tabs>
          <w:tab w:val="clear" w:pos="426"/>
        </w:tabs>
        <w:spacing w:after="360" w:line="300" w:lineRule="atLeast"/>
        <w:ind w:left="425"/>
      </w:pPr>
      <w:proofErr w:type="spellStart"/>
      <w:r>
        <w:t>Math</w:t>
      </w:r>
      <w:proofErr w:type="spellEnd"/>
      <w:r w:rsidR="00D873E7">
        <w:t xml:space="preserve"> </w:t>
      </w:r>
      <w:r>
        <w:t>modul</w:t>
      </w:r>
      <w:r w:rsidR="00102BA9">
        <w:t xml:space="preserve"> metódusai</w:t>
      </w:r>
    </w:p>
    <w:tbl>
      <w:tblPr>
        <w:tblStyle w:val="Rcsostblzat"/>
        <w:tblW w:w="8326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863"/>
        <w:gridCol w:w="6463"/>
      </w:tblGrid>
      <w:tr w:rsidR="00D873E7" w:rsidRPr="00030DC8" w:rsidTr="0025605E">
        <w:trPr>
          <w:trHeight w:val="397"/>
          <w:jc w:val="center"/>
        </w:trPr>
        <w:tc>
          <w:tcPr>
            <w:tcW w:w="1863" w:type="dxa"/>
            <w:shd w:val="clear" w:color="auto" w:fill="DDDDDD"/>
            <w:vAlign w:val="center"/>
          </w:tcPr>
          <w:p w:rsidR="00D873E7" w:rsidRPr="005B534D" w:rsidRDefault="0037646D" w:rsidP="00BA4BD2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metódus</w:t>
            </w:r>
          </w:p>
        </w:tc>
        <w:tc>
          <w:tcPr>
            <w:tcW w:w="6463" w:type="dxa"/>
            <w:shd w:val="clear" w:color="auto" w:fill="DDDDDD"/>
            <w:vAlign w:val="center"/>
          </w:tcPr>
          <w:p w:rsidR="00D873E7" w:rsidRPr="00030DC8" w:rsidRDefault="00D873E7" w:rsidP="00BA4BD2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jc w:val="left"/>
              <w:rPr>
                <w:sz w:val="20"/>
              </w:rPr>
            </w:pPr>
            <w:hyperlink r:id="rId7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math.acos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795624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arkusz koszinuszát.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8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math.acosh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795624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6A5ECF">
              <w:rPr>
                <w:sz w:val="19"/>
                <w:szCs w:val="19"/>
              </w:rPr>
              <w:t>Visszaadja egy szám inverz hiperbolikus koszinuszát.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9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math.asin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795624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arkusz 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0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math.asinh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795624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6A5ECF">
              <w:rPr>
                <w:sz w:val="19"/>
                <w:szCs w:val="19"/>
              </w:rPr>
              <w:t>Visszaadja egy szám inverz hiperbolikus 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1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math.atan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B87E7E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arkusz tangensét radiánban.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2" w:history="1">
              <w:r w:rsidR="00795624" w:rsidRPr="00795624">
                <w:rPr>
                  <w:rStyle w:val="Hiperhivatkozs"/>
                  <w:sz w:val="20"/>
                </w:rPr>
                <w:t>math.atan2()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B87E7E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a</w:t>
            </w:r>
            <w:r w:rsidR="00795624" w:rsidRPr="00795624">
              <w:rPr>
                <w:sz w:val="19"/>
                <w:szCs w:val="19"/>
              </w:rPr>
              <w:t xml:space="preserve"> y/x </w:t>
            </w:r>
            <w:r>
              <w:rPr>
                <w:sz w:val="19"/>
                <w:szCs w:val="19"/>
              </w:rPr>
              <w:t>arkusz tangensét radiánban.</w:t>
            </w:r>
            <w:r w:rsidR="00795624" w:rsidRPr="00795624">
              <w:rPr>
                <w:sz w:val="19"/>
                <w:szCs w:val="19"/>
              </w:rPr>
              <w:t xml:space="preserve"> 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3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math.atanh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BD20D6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6A5ECF">
              <w:rPr>
                <w:sz w:val="19"/>
                <w:szCs w:val="19"/>
              </w:rPr>
              <w:t>Visszaadja egy szám inverz hiperbolikus tangensét..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4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math.ceil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BD20D6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 számot a legközelebbi egészre kerekíti.</w:t>
            </w:r>
          </w:p>
        </w:tc>
      </w:tr>
      <w:tr w:rsidR="00795624" w:rsidRPr="00030DC8" w:rsidTr="000C35A9">
        <w:trPr>
          <w:trHeight w:val="567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5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math.comb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BD20D6" w:rsidRPr="00795624" w:rsidRDefault="00BD20D6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Az összes kombinációs lehetőség számát (n) adja eredményül, ismétlés és sorrend nélkül.</w:t>
            </w:r>
          </w:p>
        </w:tc>
      </w:tr>
      <w:tr w:rsidR="00795624" w:rsidRPr="00030DC8" w:rsidTr="000C35A9">
        <w:trPr>
          <w:trHeight w:val="794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6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math.copysign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BD20D6" w:rsidRPr="00795624" w:rsidRDefault="00BD20D6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Egy előjeles lebegőpontos számot ad vissza (</w:t>
            </w:r>
            <w:r w:rsidR="00863EF5">
              <w:rPr>
                <w:sz w:val="19"/>
                <w:szCs w:val="19"/>
              </w:rPr>
              <w:t xml:space="preserve">első paraméter a szám értéke, </w:t>
            </w:r>
            <w:r>
              <w:rPr>
                <w:sz w:val="19"/>
                <w:szCs w:val="19"/>
              </w:rPr>
              <w:t xml:space="preserve">a második paraméterben </w:t>
            </w:r>
            <w:r w:rsidR="00863EF5">
              <w:rPr>
                <w:sz w:val="19"/>
                <w:szCs w:val="19"/>
              </w:rPr>
              <w:t>megadott érték előjele adja meg</w:t>
            </w:r>
            <w:r>
              <w:rPr>
                <w:sz w:val="19"/>
                <w:szCs w:val="19"/>
              </w:rPr>
              <w:t xml:space="preserve"> </w:t>
            </w:r>
            <w:r w:rsidR="00863EF5">
              <w:rPr>
                <w:sz w:val="19"/>
                <w:szCs w:val="19"/>
              </w:rPr>
              <w:t>a visszaadott érték</w:t>
            </w:r>
            <w:r>
              <w:rPr>
                <w:sz w:val="19"/>
                <w:szCs w:val="19"/>
              </w:rPr>
              <w:t xml:space="preserve"> előjel</w:t>
            </w:r>
            <w:r w:rsidR="00863EF5">
              <w:rPr>
                <w:sz w:val="19"/>
                <w:szCs w:val="19"/>
              </w:rPr>
              <w:t>é</w:t>
            </w:r>
            <w:r>
              <w:rPr>
                <w:sz w:val="19"/>
                <w:szCs w:val="19"/>
              </w:rPr>
              <w:t>t.</w:t>
            </w:r>
            <w:r w:rsidR="00863EF5">
              <w:rPr>
                <w:sz w:val="19"/>
                <w:szCs w:val="19"/>
              </w:rPr>
              <w:t>)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7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math.cos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863EF5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koszinuszát.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8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math.cosh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863EF5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hiperbolikus koszinuszát.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19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math.degrees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863EF5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Egy szöget radiánból fokká alakít.</w:t>
            </w:r>
          </w:p>
        </w:tc>
      </w:tr>
      <w:tr w:rsidR="00795624" w:rsidRPr="00030DC8" w:rsidTr="000C35A9">
        <w:trPr>
          <w:trHeight w:val="567"/>
          <w:jc w:val="center"/>
        </w:trPr>
        <w:tc>
          <w:tcPr>
            <w:tcW w:w="1863" w:type="dxa"/>
            <w:tcMar>
              <w:top w:w="28" w:type="dxa"/>
              <w:bottom w:w="28" w:type="dxa"/>
            </w:tcMar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0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math.dist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863EF5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6A5ECF">
              <w:rPr>
                <w:sz w:val="19"/>
                <w:szCs w:val="19"/>
              </w:rPr>
              <w:t>Két pont (p és q) közötti euklideszi távolságot adja eredményül, ahol p és q a pont koordinátái.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1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math.erf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A5ECF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Egy szám hibafüggvényét adja vissza.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2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math.erfc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A5ECF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Egy szám komplementer hibafüggvényét adja eredményül.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3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math.exp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6A5ECF" w:rsidRPr="00795624" w:rsidRDefault="006A5ECF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Az E (Euler számot) x hatványra emeli.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4" w:history="1">
              <w:r w:rsidR="00795624" w:rsidRPr="00795624">
                <w:rPr>
                  <w:rStyle w:val="Hiperhivatkozs"/>
                  <w:sz w:val="20"/>
                </w:rPr>
                <w:t>math.expm1()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A5ECF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Ex - 1</w:t>
            </w:r>
            <w:r>
              <w:rPr>
                <w:sz w:val="19"/>
                <w:szCs w:val="19"/>
              </w:rPr>
              <w:t xml:space="preserve"> értékét adja vissza.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5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math.fabs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A5ECF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Egy szám abszolút értékét adja vissza-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6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math.factorial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16D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Egy szám faktoriálisát adja vissza.</w:t>
            </w:r>
          </w:p>
        </w:tc>
      </w:tr>
      <w:tr w:rsidR="00795624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7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math.floor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16D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Lefelé kerekít egy számot a legközelebbi egészre.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8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math.fmod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16D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Az x/y ma</w:t>
            </w:r>
            <w:bookmarkStart w:id="0" w:name="_GoBack"/>
            <w:bookmarkEnd w:id="0"/>
            <w:r w:rsidRPr="00D97861">
              <w:rPr>
                <w:sz w:val="19"/>
                <w:szCs w:val="19"/>
              </w:rPr>
              <w:t>radékát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29" w:history="1">
              <w:r w:rsidR="00795624" w:rsidRPr="00795624">
                <w:rPr>
                  <w:rStyle w:val="Hiperhivatkozs"/>
                  <w:sz w:val="20"/>
                </w:rPr>
                <w:t>math.frexp()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9B0BE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D97861">
              <w:rPr>
                <w:sz w:val="19"/>
                <w:szCs w:val="19"/>
              </w:rPr>
              <w:t>Egy megadott szám mantisszáját és kitevőjét adja eredményül.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0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math.fsum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D9786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AD4171">
              <w:rPr>
                <w:sz w:val="19"/>
                <w:szCs w:val="19"/>
              </w:rPr>
              <w:t>Valamennyi iterálható elem összegét adja eredményül (tuple, tömb, lista stb.)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1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math.gamma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D9786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4D6FFB">
              <w:rPr>
                <w:sz w:val="19"/>
                <w:szCs w:val="19"/>
              </w:rPr>
              <w:t>z x gamma értékét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2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math.gcd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D9786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AD4171">
              <w:rPr>
                <w:sz w:val="19"/>
                <w:szCs w:val="19"/>
              </w:rPr>
              <w:t>Két egész szám legnagyobb közös osztóját adja eredményül.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3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math.hypot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D9786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AD4171">
              <w:rPr>
                <w:sz w:val="19"/>
                <w:szCs w:val="19"/>
              </w:rPr>
              <w:t>A</w:t>
            </w:r>
            <w:r w:rsidR="0033721A">
              <w:rPr>
                <w:sz w:val="19"/>
                <w:szCs w:val="19"/>
              </w:rPr>
              <w:t>z euklideszi normát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4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math.isclose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D9786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AD4171">
              <w:rPr>
                <w:sz w:val="19"/>
                <w:szCs w:val="19"/>
              </w:rPr>
              <w:t>Ellenőrzi, hogy két érték közel van-e egymáshoz, vagy sem.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5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math.isfinite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AD417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B93D5F">
              <w:rPr>
                <w:sz w:val="19"/>
                <w:szCs w:val="19"/>
              </w:rPr>
              <w:t>Ellenőrzi, hogy egy szám véges-e vagy sem.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6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math.isinf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Ellenőrzi, hogy egy szám végtelen-e vagy sem.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7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math.isnan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Ellenőrzi, hogy egy érték NaN (nem szám)-e vagy sem.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8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math.isqrt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A négyzetgyök számot lefelé kerekíti a legközelebbi egész számra.</w:t>
            </w:r>
          </w:p>
        </w:tc>
      </w:tr>
      <w:tr w:rsidR="00795624" w:rsidRPr="00BA4BD2" w:rsidTr="000C35A9">
        <w:trPr>
          <w:trHeight w:val="567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39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math.ldexp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A math.frexp() inverzét adja vissza, amely a megadott x és i számok x * (2**i) értéke.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0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math.lgamma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Az x log gamma értékét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1" w:history="1">
              <w:r w:rsidR="00795624" w:rsidRPr="00795624">
                <w:rPr>
                  <w:rStyle w:val="Hiperhivatkozs"/>
                  <w:sz w:val="20"/>
                </w:rPr>
                <w:t>math.log()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Egy szám természetes logaritmusát vagy a szám alap logaritmusát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2" w:history="1">
              <w:r w:rsidR="00795624" w:rsidRPr="00795624">
                <w:rPr>
                  <w:rStyle w:val="Hiperhivatkozs"/>
                  <w:sz w:val="20"/>
                </w:rPr>
                <w:t>math.log10()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4D6FFB" w:rsidRPr="00795624" w:rsidRDefault="0097440D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A</w:t>
            </w:r>
            <w:r w:rsidR="004D6FFB" w:rsidRPr="009E37DF">
              <w:rPr>
                <w:sz w:val="19"/>
                <w:szCs w:val="19"/>
              </w:rPr>
              <w:t>z x 10-es alapú logaritmusát</w:t>
            </w:r>
            <w:r w:rsidRPr="009E37DF">
              <w:rPr>
                <w:sz w:val="19"/>
                <w:szCs w:val="19"/>
              </w:rPr>
              <w:t xml:space="preserve"> adja eredményül.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3" w:history="1">
              <w:r w:rsidR="00795624" w:rsidRPr="00795624">
                <w:rPr>
                  <w:rStyle w:val="Hiperhivatkozs"/>
                  <w:sz w:val="20"/>
                </w:rPr>
                <w:t>math.log1p()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D6FF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1+x természetes logaritmusát adja eredményül.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4" w:history="1">
              <w:r w:rsidR="00795624" w:rsidRPr="00795624">
                <w:rPr>
                  <w:rStyle w:val="Hiperhivatkozs"/>
                  <w:sz w:val="20"/>
                </w:rPr>
                <w:t>math.log2()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97440D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9E37DF">
              <w:rPr>
                <w:sz w:val="19"/>
                <w:szCs w:val="19"/>
              </w:rPr>
              <w:t>Az x 2-es alapú logaritmusát</w:t>
            </w:r>
            <w:r w:rsidR="00640F80">
              <w:rPr>
                <w:sz w:val="19"/>
                <w:szCs w:val="19"/>
              </w:rPr>
              <w:t xml:space="preserve"> adja eredmé</w:t>
            </w:r>
            <w:r w:rsidRPr="009E37DF">
              <w:rPr>
                <w:sz w:val="19"/>
                <w:szCs w:val="19"/>
              </w:rPr>
              <w:t>n</w:t>
            </w:r>
            <w:r w:rsidR="00640F80">
              <w:rPr>
                <w:sz w:val="19"/>
                <w:szCs w:val="19"/>
              </w:rPr>
              <w:t>y</w:t>
            </w:r>
            <w:r w:rsidRPr="009E37DF">
              <w:rPr>
                <w:sz w:val="19"/>
                <w:szCs w:val="19"/>
              </w:rPr>
              <w:t>ül.</w:t>
            </w:r>
          </w:p>
        </w:tc>
      </w:tr>
      <w:tr w:rsidR="00795624" w:rsidRPr="00BA4BD2" w:rsidTr="000C35A9">
        <w:trPr>
          <w:trHeight w:val="567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5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math.perm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640F80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7605AB">
              <w:rPr>
                <w:sz w:val="19"/>
                <w:szCs w:val="19"/>
              </w:rPr>
              <w:t>Azt adja eredményül, hogy hány módon választhat ki k tételt az n tétel közül, ismétlés és sorrend nélkül</w:t>
            </w:r>
            <w:r w:rsidR="00464221" w:rsidRPr="007605AB">
              <w:rPr>
                <w:sz w:val="19"/>
                <w:szCs w:val="19"/>
              </w:rPr>
              <w:t>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6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math.pow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642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Az x értékét y hatványra emeli.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7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math.prod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642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7605AB">
              <w:rPr>
                <w:sz w:val="19"/>
                <w:szCs w:val="19"/>
              </w:rPr>
              <w:t>Egy iterálható elem összes elemének szorzatát adja vissza.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8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math.radians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642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7605AB">
              <w:rPr>
                <w:sz w:val="19"/>
                <w:szCs w:val="19"/>
              </w:rPr>
              <w:t>Egy szög fokértékét radiánra konvertálja.</w:t>
            </w:r>
          </w:p>
        </w:tc>
      </w:tr>
      <w:tr w:rsidR="00795624" w:rsidRPr="00BA4BD2" w:rsidTr="000C35A9">
        <w:trPr>
          <w:trHeight w:val="567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49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math.remainder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464221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7605AB">
              <w:rPr>
                <w:sz w:val="19"/>
                <w:szCs w:val="19"/>
              </w:rPr>
              <w:t>Azt a legközelebbi értéket adja vissza, amely a számlálót teljesen oszthatóvá teheti a nevezővel.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0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math.sin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2F5400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szinuszát.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1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math.sinh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2F5400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hiperbolikus szinuszát.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2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math.sqrt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2F5400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7605AB">
              <w:rPr>
                <w:sz w:val="19"/>
                <w:szCs w:val="19"/>
              </w:rPr>
              <w:t>Egy szám négyzetgyökét adja eredményül.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3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math.tan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7605AB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Visszaadja egy szám </w:t>
            </w:r>
            <w:r w:rsidR="0098659D">
              <w:rPr>
                <w:sz w:val="19"/>
                <w:szCs w:val="19"/>
              </w:rPr>
              <w:t>tangensét.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4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math.tanh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98659D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Visszaadja egy szám hiperbolikus tangensét.</w:t>
            </w:r>
          </w:p>
        </w:tc>
      </w:tr>
      <w:tr w:rsidR="00795624" w:rsidRPr="00BA4BD2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795624" w:rsidRPr="00795624" w:rsidRDefault="000C35A9" w:rsidP="00795624">
            <w:pPr>
              <w:rPr>
                <w:sz w:val="20"/>
              </w:rPr>
            </w:pPr>
            <w:hyperlink r:id="rId55" w:history="1">
              <w:proofErr w:type="spellStart"/>
              <w:r w:rsidR="00795624" w:rsidRPr="00795624">
                <w:rPr>
                  <w:rStyle w:val="Hiperhivatkozs"/>
                  <w:sz w:val="20"/>
                </w:rPr>
                <w:t>math.trunc</w:t>
              </w:r>
              <w:proofErr w:type="spellEnd"/>
              <w:r w:rsidR="00795624" w:rsidRPr="00795624">
                <w:rPr>
                  <w:rStyle w:val="Hiperhivatkozs"/>
                  <w:sz w:val="20"/>
                </w:rPr>
                <w:t>()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795624" w:rsidRPr="00795624" w:rsidRDefault="0098659D" w:rsidP="00FD68F3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472658">
              <w:rPr>
                <w:sz w:val="19"/>
                <w:szCs w:val="19"/>
              </w:rPr>
              <w:t>Egy szám csonkolt egész részeit adja eredményül.</w:t>
            </w:r>
          </w:p>
        </w:tc>
      </w:tr>
    </w:tbl>
    <w:p w:rsidR="00750949" w:rsidRDefault="00750949" w:rsidP="00750949">
      <w:pPr>
        <w:pStyle w:val="Cm"/>
        <w:tabs>
          <w:tab w:val="clear" w:pos="426"/>
        </w:tabs>
        <w:spacing w:before="480" w:after="360" w:line="300" w:lineRule="atLeast"/>
        <w:ind w:left="425"/>
      </w:pPr>
      <w:r>
        <w:t xml:space="preserve">A </w:t>
      </w:r>
      <w:proofErr w:type="spellStart"/>
      <w:r>
        <w:t>Math</w:t>
      </w:r>
      <w:proofErr w:type="spellEnd"/>
      <w:r>
        <w:t xml:space="preserve"> modul </w:t>
      </w:r>
      <w:r w:rsidR="008965CF">
        <w:t>konstansai</w:t>
      </w:r>
    </w:p>
    <w:tbl>
      <w:tblPr>
        <w:tblStyle w:val="Rcsostblzat"/>
        <w:tblW w:w="8326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863"/>
        <w:gridCol w:w="6463"/>
      </w:tblGrid>
      <w:tr w:rsidR="00750949" w:rsidRPr="00030DC8" w:rsidTr="002C2844">
        <w:trPr>
          <w:trHeight w:val="397"/>
          <w:jc w:val="center"/>
        </w:trPr>
        <w:tc>
          <w:tcPr>
            <w:tcW w:w="1863" w:type="dxa"/>
            <w:shd w:val="clear" w:color="auto" w:fill="DDDDDD"/>
            <w:vAlign w:val="center"/>
          </w:tcPr>
          <w:p w:rsidR="00750949" w:rsidRPr="005B534D" w:rsidRDefault="00750949" w:rsidP="002C2844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Állandó</w:t>
            </w:r>
          </w:p>
        </w:tc>
        <w:tc>
          <w:tcPr>
            <w:tcW w:w="6463" w:type="dxa"/>
            <w:shd w:val="clear" w:color="auto" w:fill="DDDDDD"/>
            <w:vAlign w:val="center"/>
          </w:tcPr>
          <w:p w:rsidR="00750949" w:rsidRPr="00030DC8" w:rsidRDefault="00750949" w:rsidP="002C2844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A850A2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A850A2" w:rsidRPr="008965CF" w:rsidRDefault="000C35A9" w:rsidP="00A850A2">
            <w:pPr>
              <w:jc w:val="left"/>
              <w:rPr>
                <w:sz w:val="20"/>
              </w:rPr>
            </w:pPr>
            <w:hyperlink r:id="rId56" w:history="1">
              <w:proofErr w:type="spellStart"/>
              <w:r w:rsidR="00A850A2" w:rsidRPr="008965CF">
                <w:rPr>
                  <w:rStyle w:val="Hiperhivatkozs"/>
                  <w:sz w:val="20"/>
                </w:rPr>
                <w:t>math.e</w:t>
              </w:r>
              <w:proofErr w:type="spellEnd"/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A850A2" w:rsidRPr="00A850A2" w:rsidRDefault="00A850A2" w:rsidP="00C47488">
            <w:pPr>
              <w:spacing w:after="0" w:line="240" w:lineRule="auto"/>
              <w:rPr>
                <w:sz w:val="19"/>
                <w:szCs w:val="19"/>
              </w:rPr>
            </w:pPr>
            <w:r w:rsidRPr="00A850A2">
              <w:rPr>
                <w:sz w:val="19"/>
                <w:szCs w:val="19"/>
              </w:rPr>
              <w:t>Euler szám értéke (2.718281828459045)</w:t>
            </w:r>
          </w:p>
        </w:tc>
      </w:tr>
      <w:tr w:rsidR="00A850A2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A850A2" w:rsidRPr="008965CF" w:rsidRDefault="000C35A9" w:rsidP="00A850A2">
            <w:pPr>
              <w:rPr>
                <w:sz w:val="20"/>
              </w:rPr>
            </w:pPr>
            <w:hyperlink r:id="rId57" w:history="1">
              <w:r w:rsidR="00A850A2" w:rsidRPr="008965CF">
                <w:rPr>
                  <w:rStyle w:val="Hiperhivatkozs"/>
                  <w:sz w:val="20"/>
                </w:rPr>
                <w:t>math.inf</w:t>
              </w:r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A850A2" w:rsidRPr="00A850A2" w:rsidRDefault="00A850A2" w:rsidP="00C47488">
            <w:pPr>
              <w:spacing w:after="0" w:line="240" w:lineRule="auto"/>
              <w:rPr>
                <w:sz w:val="19"/>
                <w:szCs w:val="19"/>
              </w:rPr>
            </w:pPr>
            <w:r w:rsidRPr="00A850A2">
              <w:rPr>
                <w:rStyle w:val="rynqvb"/>
                <w:sz w:val="19"/>
                <w:szCs w:val="19"/>
              </w:rPr>
              <w:t>Lebegőpontos pozitív végtelent ad vissza.</w:t>
            </w:r>
          </w:p>
        </w:tc>
      </w:tr>
      <w:tr w:rsidR="00A850A2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A850A2" w:rsidRPr="008965CF" w:rsidRDefault="000C35A9" w:rsidP="00A850A2">
            <w:pPr>
              <w:rPr>
                <w:sz w:val="20"/>
              </w:rPr>
            </w:pPr>
            <w:hyperlink r:id="rId58" w:history="1">
              <w:proofErr w:type="spellStart"/>
              <w:r w:rsidR="00A850A2" w:rsidRPr="008965CF">
                <w:rPr>
                  <w:rStyle w:val="Hiperhivatkozs"/>
                  <w:sz w:val="20"/>
                </w:rPr>
                <w:t>math.nan</w:t>
              </w:r>
              <w:proofErr w:type="spellEnd"/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A850A2" w:rsidRPr="00A850A2" w:rsidRDefault="00A850A2" w:rsidP="00C47488">
            <w:pPr>
              <w:spacing w:after="0" w:line="240" w:lineRule="auto"/>
              <w:rPr>
                <w:sz w:val="19"/>
                <w:szCs w:val="19"/>
              </w:rPr>
            </w:pPr>
            <w:r w:rsidRPr="00A850A2">
              <w:rPr>
                <w:rStyle w:val="rynqvb"/>
                <w:sz w:val="19"/>
                <w:szCs w:val="19"/>
              </w:rPr>
              <w:t>Lebegőpontos NaN (nem szám) értéket ad vissza.</w:t>
            </w:r>
          </w:p>
        </w:tc>
      </w:tr>
      <w:tr w:rsidR="00A850A2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A850A2" w:rsidRPr="008965CF" w:rsidRDefault="000C35A9" w:rsidP="00A850A2">
            <w:pPr>
              <w:rPr>
                <w:sz w:val="20"/>
              </w:rPr>
            </w:pPr>
            <w:hyperlink r:id="rId59" w:history="1">
              <w:proofErr w:type="spellStart"/>
              <w:r w:rsidR="00A850A2" w:rsidRPr="008965CF">
                <w:rPr>
                  <w:rStyle w:val="Hiperhivatkozs"/>
                  <w:sz w:val="20"/>
                </w:rPr>
                <w:t>math.pi</w:t>
              </w:r>
              <w:proofErr w:type="spellEnd"/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A850A2" w:rsidRPr="00A850A2" w:rsidRDefault="00A850A2" w:rsidP="00C47488">
            <w:pPr>
              <w:spacing w:after="0" w:line="240" w:lineRule="auto"/>
              <w:rPr>
                <w:sz w:val="19"/>
                <w:szCs w:val="19"/>
              </w:rPr>
            </w:pPr>
            <w:r w:rsidRPr="00A850A2">
              <w:rPr>
                <w:sz w:val="19"/>
                <w:szCs w:val="19"/>
              </w:rPr>
              <w:t>PI értéke (3.141592653589793)</w:t>
            </w:r>
          </w:p>
        </w:tc>
      </w:tr>
      <w:tr w:rsidR="00A850A2" w:rsidRPr="00030DC8" w:rsidTr="000C35A9">
        <w:trPr>
          <w:trHeight w:val="340"/>
          <w:jc w:val="center"/>
        </w:trPr>
        <w:tc>
          <w:tcPr>
            <w:tcW w:w="1863" w:type="dxa"/>
            <w:vAlign w:val="center"/>
          </w:tcPr>
          <w:p w:rsidR="00A850A2" w:rsidRPr="008965CF" w:rsidRDefault="000C35A9" w:rsidP="00A850A2">
            <w:pPr>
              <w:rPr>
                <w:sz w:val="20"/>
              </w:rPr>
            </w:pPr>
            <w:hyperlink r:id="rId60" w:history="1">
              <w:proofErr w:type="spellStart"/>
              <w:r w:rsidR="00A850A2" w:rsidRPr="008965CF">
                <w:rPr>
                  <w:rStyle w:val="Hiperhivatkozs"/>
                  <w:sz w:val="20"/>
                </w:rPr>
                <w:t>math.tau</w:t>
              </w:r>
              <w:proofErr w:type="spellEnd"/>
            </w:hyperlink>
          </w:p>
        </w:tc>
        <w:tc>
          <w:tcPr>
            <w:tcW w:w="6463" w:type="dxa"/>
            <w:tcMar>
              <w:top w:w="0" w:type="dxa"/>
              <w:bottom w:w="0" w:type="dxa"/>
            </w:tcMar>
            <w:vAlign w:val="center"/>
          </w:tcPr>
          <w:p w:rsidR="00A850A2" w:rsidRPr="00A850A2" w:rsidRDefault="00A850A2" w:rsidP="00C47488">
            <w:pPr>
              <w:spacing w:after="0" w:line="240" w:lineRule="auto"/>
              <w:rPr>
                <w:sz w:val="19"/>
                <w:szCs w:val="19"/>
              </w:rPr>
            </w:pPr>
            <w:r w:rsidRPr="00A850A2">
              <w:rPr>
                <w:sz w:val="19"/>
                <w:szCs w:val="19"/>
              </w:rPr>
              <w:t>Tau értéke (6.283185307179586)</w:t>
            </w:r>
          </w:p>
        </w:tc>
      </w:tr>
    </w:tbl>
    <w:p w:rsidR="00D873E7" w:rsidRPr="00BA4BD2" w:rsidRDefault="00D873E7" w:rsidP="0033721A">
      <w:pPr>
        <w:ind w:firstLine="0"/>
        <w:rPr>
          <w:sz w:val="19"/>
          <w:szCs w:val="19"/>
        </w:rPr>
      </w:pPr>
    </w:p>
    <w:sectPr w:rsidR="00D873E7" w:rsidRPr="00BA4BD2" w:rsidSect="000C35A9">
      <w:footerReference w:type="even" r:id="rId61"/>
      <w:footerReference w:type="default" r:id="rId62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DB" w:rsidRDefault="008A1CDB" w:rsidP="00791570">
      <w:r>
        <w:separator/>
      </w:r>
    </w:p>
    <w:p w:rsidR="008A1CDB" w:rsidRDefault="008A1CDB" w:rsidP="00791570"/>
    <w:p w:rsidR="008A1CDB" w:rsidRDefault="008A1CDB" w:rsidP="00791570"/>
  </w:endnote>
  <w:endnote w:type="continuationSeparator" w:id="0">
    <w:p w:rsidR="008A1CDB" w:rsidRDefault="008A1CDB" w:rsidP="00791570">
      <w:r>
        <w:continuationSeparator/>
      </w:r>
    </w:p>
    <w:p w:rsidR="008A1CDB" w:rsidRDefault="008A1CDB" w:rsidP="00791570"/>
    <w:p w:rsidR="008A1CDB" w:rsidRDefault="008A1CDB" w:rsidP="0079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E7" w:rsidRDefault="00D873E7" w:rsidP="00BF04B8">
    <w:pPr>
      <w:pStyle w:val="llb"/>
    </w:pPr>
    <w:r>
      <w:rPr>
        <w:rStyle w:val="Oldalszm"/>
        <w:rFonts w:ascii="Arial" w:hAnsi="Arial" w:cs="Arial"/>
        <w:b/>
        <w:color w:val="808080"/>
        <w:sz w:val="18"/>
        <w:szCs w:val="18"/>
      </w:rPr>
      <w:tab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begin"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instrText xml:space="preserve"> PAGE </w:instrTex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separate"/>
    </w:r>
    <w:r w:rsidR="000C35A9">
      <w:rPr>
        <w:rStyle w:val="Oldalszm"/>
        <w:rFonts w:ascii="Arial" w:hAnsi="Arial" w:cs="Arial"/>
        <w:b/>
        <w:noProof/>
        <w:color w:val="808080"/>
        <w:sz w:val="18"/>
        <w:szCs w:val="18"/>
      </w:rPr>
      <w:t>2</w: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1318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F7D4D" w:rsidRPr="000F7D4D" w:rsidRDefault="000F7D4D" w:rsidP="000F7D4D">
        <w:pPr>
          <w:pStyle w:val="llb"/>
          <w:jc w:val="center"/>
          <w:rPr>
            <w:sz w:val="20"/>
          </w:rPr>
        </w:pPr>
        <w:r w:rsidRPr="000F7D4D">
          <w:rPr>
            <w:sz w:val="20"/>
          </w:rPr>
          <w:fldChar w:fldCharType="begin"/>
        </w:r>
        <w:r w:rsidRPr="000F7D4D">
          <w:rPr>
            <w:sz w:val="20"/>
          </w:rPr>
          <w:instrText>PAGE   \* MERGEFORMAT</w:instrText>
        </w:r>
        <w:r w:rsidRPr="000F7D4D">
          <w:rPr>
            <w:sz w:val="20"/>
          </w:rPr>
          <w:fldChar w:fldCharType="separate"/>
        </w:r>
        <w:r w:rsidR="000C35A9">
          <w:rPr>
            <w:noProof/>
            <w:sz w:val="20"/>
          </w:rPr>
          <w:t>1</w:t>
        </w:r>
        <w:r w:rsidRPr="000F7D4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DB" w:rsidRDefault="008A1CDB" w:rsidP="00791570">
      <w:r>
        <w:separator/>
      </w:r>
    </w:p>
    <w:p w:rsidR="008A1CDB" w:rsidRDefault="008A1CDB" w:rsidP="00791570"/>
    <w:p w:rsidR="008A1CDB" w:rsidRDefault="008A1CDB" w:rsidP="00791570"/>
  </w:footnote>
  <w:footnote w:type="continuationSeparator" w:id="0">
    <w:p w:rsidR="008A1CDB" w:rsidRDefault="008A1CDB" w:rsidP="00791570">
      <w:r>
        <w:continuationSeparator/>
      </w:r>
    </w:p>
    <w:p w:rsidR="008A1CDB" w:rsidRDefault="008A1CDB" w:rsidP="00791570"/>
    <w:p w:rsidR="008A1CDB" w:rsidRDefault="008A1CDB" w:rsidP="00791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D2C5D7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604839"/>
    <w:multiLevelType w:val="hybridMultilevel"/>
    <w:tmpl w:val="BF42DFB6"/>
    <w:lvl w:ilvl="0" w:tplc="67549B64">
      <w:start w:val="3"/>
      <w:numFmt w:val="bullet"/>
      <w:lvlText w:val=""/>
      <w:lvlJc w:val="left"/>
      <w:pPr>
        <w:tabs>
          <w:tab w:val="num" w:pos="4501"/>
        </w:tabs>
        <w:ind w:left="4501" w:hanging="540"/>
      </w:pPr>
      <w:rPr>
        <w:rFonts w:ascii="Wingdings" w:eastAsia="Calibri" w:hAnsi="Wingdings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1"/>
        </w:tabs>
        <w:ind w:left="86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1"/>
        </w:tabs>
        <w:ind w:left="93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1"/>
        </w:tabs>
        <w:ind w:left="10081" w:hanging="360"/>
      </w:pPr>
      <w:rPr>
        <w:rFonts w:ascii="Wingdings" w:hAnsi="Wingdings" w:hint="default"/>
      </w:rPr>
    </w:lvl>
  </w:abstractNum>
  <w:abstractNum w:abstractNumId="2" w15:restartNumberingAfterBreak="0">
    <w:nsid w:val="14203208"/>
    <w:multiLevelType w:val="hybridMultilevel"/>
    <w:tmpl w:val="E580F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496F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09C"/>
    <w:multiLevelType w:val="hybridMultilevel"/>
    <w:tmpl w:val="B7F84EDA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4A3C21B3"/>
    <w:multiLevelType w:val="multilevel"/>
    <w:tmpl w:val="A89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80E1A"/>
    <w:multiLevelType w:val="hybridMultilevel"/>
    <w:tmpl w:val="7318F6D8"/>
    <w:lvl w:ilvl="0" w:tplc="3DF4187E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56CD"/>
    <w:multiLevelType w:val="hybridMultilevel"/>
    <w:tmpl w:val="729C2E70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0F1288F"/>
    <w:multiLevelType w:val="hybridMultilevel"/>
    <w:tmpl w:val="A300D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3F0B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1EF1"/>
    <w:multiLevelType w:val="hybridMultilevel"/>
    <w:tmpl w:val="015EE94E"/>
    <w:lvl w:ilvl="0" w:tplc="16401676">
      <w:numFmt w:val="bullet"/>
      <w:lvlText w:val="•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C9"/>
    <w:rsid w:val="00004723"/>
    <w:rsid w:val="0000561C"/>
    <w:rsid w:val="0000716B"/>
    <w:rsid w:val="00012FCE"/>
    <w:rsid w:val="0003497F"/>
    <w:rsid w:val="0005151B"/>
    <w:rsid w:val="000522E3"/>
    <w:rsid w:val="00052E9D"/>
    <w:rsid w:val="00090267"/>
    <w:rsid w:val="00090B8D"/>
    <w:rsid w:val="00092C6D"/>
    <w:rsid w:val="000A01A6"/>
    <w:rsid w:val="000A0436"/>
    <w:rsid w:val="000B771F"/>
    <w:rsid w:val="000C35A9"/>
    <w:rsid w:val="000C53BC"/>
    <w:rsid w:val="000C627B"/>
    <w:rsid w:val="000D5D1B"/>
    <w:rsid w:val="000E1841"/>
    <w:rsid w:val="000E2AB0"/>
    <w:rsid w:val="000E3FB6"/>
    <w:rsid w:val="000E725E"/>
    <w:rsid w:val="000F7D4D"/>
    <w:rsid w:val="00102BA9"/>
    <w:rsid w:val="00105BC8"/>
    <w:rsid w:val="00111EDC"/>
    <w:rsid w:val="0012070E"/>
    <w:rsid w:val="001240BC"/>
    <w:rsid w:val="00134527"/>
    <w:rsid w:val="0013659B"/>
    <w:rsid w:val="001422AB"/>
    <w:rsid w:val="001435F3"/>
    <w:rsid w:val="0015597A"/>
    <w:rsid w:val="00161E5F"/>
    <w:rsid w:val="0017617A"/>
    <w:rsid w:val="001836F6"/>
    <w:rsid w:val="001A0477"/>
    <w:rsid w:val="001A58BD"/>
    <w:rsid w:val="001A78FB"/>
    <w:rsid w:val="001B2C9B"/>
    <w:rsid w:val="001B3705"/>
    <w:rsid w:val="001C061B"/>
    <w:rsid w:val="001C72C4"/>
    <w:rsid w:val="001D10B2"/>
    <w:rsid w:val="001E1677"/>
    <w:rsid w:val="001F056D"/>
    <w:rsid w:val="0020297C"/>
    <w:rsid w:val="0020662C"/>
    <w:rsid w:val="00211B8D"/>
    <w:rsid w:val="00220508"/>
    <w:rsid w:val="002208CF"/>
    <w:rsid w:val="0022662F"/>
    <w:rsid w:val="00227969"/>
    <w:rsid w:val="00237503"/>
    <w:rsid w:val="0025605E"/>
    <w:rsid w:val="002564FF"/>
    <w:rsid w:val="00271464"/>
    <w:rsid w:val="00275E72"/>
    <w:rsid w:val="00276ED7"/>
    <w:rsid w:val="002836D1"/>
    <w:rsid w:val="00285C37"/>
    <w:rsid w:val="00294713"/>
    <w:rsid w:val="002960E0"/>
    <w:rsid w:val="002960E2"/>
    <w:rsid w:val="002B39B1"/>
    <w:rsid w:val="002C00C5"/>
    <w:rsid w:val="002C2A5C"/>
    <w:rsid w:val="002C6CCA"/>
    <w:rsid w:val="002E2577"/>
    <w:rsid w:val="002E347A"/>
    <w:rsid w:val="002F1DBD"/>
    <w:rsid w:val="002F2DE5"/>
    <w:rsid w:val="002F4F76"/>
    <w:rsid w:val="002F5400"/>
    <w:rsid w:val="003030FF"/>
    <w:rsid w:val="00313790"/>
    <w:rsid w:val="00321B5B"/>
    <w:rsid w:val="003225D6"/>
    <w:rsid w:val="00331BFF"/>
    <w:rsid w:val="0033721A"/>
    <w:rsid w:val="003373B9"/>
    <w:rsid w:val="00341A94"/>
    <w:rsid w:val="00355317"/>
    <w:rsid w:val="0035687B"/>
    <w:rsid w:val="00356B80"/>
    <w:rsid w:val="003573FF"/>
    <w:rsid w:val="0036279C"/>
    <w:rsid w:val="003703CF"/>
    <w:rsid w:val="0037646D"/>
    <w:rsid w:val="00396D55"/>
    <w:rsid w:val="0039769A"/>
    <w:rsid w:val="003A4F16"/>
    <w:rsid w:val="003A53B6"/>
    <w:rsid w:val="003A5E15"/>
    <w:rsid w:val="003A7526"/>
    <w:rsid w:val="003B538E"/>
    <w:rsid w:val="003E4466"/>
    <w:rsid w:val="003E50AB"/>
    <w:rsid w:val="003F3DC4"/>
    <w:rsid w:val="00403DD7"/>
    <w:rsid w:val="004223E8"/>
    <w:rsid w:val="00425272"/>
    <w:rsid w:val="0042692C"/>
    <w:rsid w:val="00436C45"/>
    <w:rsid w:val="00445281"/>
    <w:rsid w:val="00447D79"/>
    <w:rsid w:val="0045071A"/>
    <w:rsid w:val="00454E36"/>
    <w:rsid w:val="00460012"/>
    <w:rsid w:val="00462E32"/>
    <w:rsid w:val="00464221"/>
    <w:rsid w:val="00472658"/>
    <w:rsid w:val="00472D1D"/>
    <w:rsid w:val="00476913"/>
    <w:rsid w:val="004802CF"/>
    <w:rsid w:val="00481AF1"/>
    <w:rsid w:val="00491846"/>
    <w:rsid w:val="004A5474"/>
    <w:rsid w:val="004B29AF"/>
    <w:rsid w:val="004C51AE"/>
    <w:rsid w:val="004C5455"/>
    <w:rsid w:val="004C563F"/>
    <w:rsid w:val="004D1123"/>
    <w:rsid w:val="004D6FFB"/>
    <w:rsid w:val="004F4DDC"/>
    <w:rsid w:val="005022D2"/>
    <w:rsid w:val="00512FC9"/>
    <w:rsid w:val="00520406"/>
    <w:rsid w:val="005276F3"/>
    <w:rsid w:val="005342F8"/>
    <w:rsid w:val="00540EA3"/>
    <w:rsid w:val="00543F32"/>
    <w:rsid w:val="00550019"/>
    <w:rsid w:val="00561171"/>
    <w:rsid w:val="00570CEF"/>
    <w:rsid w:val="00571031"/>
    <w:rsid w:val="00572945"/>
    <w:rsid w:val="005829EE"/>
    <w:rsid w:val="00584C05"/>
    <w:rsid w:val="005A06E3"/>
    <w:rsid w:val="005B235F"/>
    <w:rsid w:val="005B534D"/>
    <w:rsid w:val="005B58CC"/>
    <w:rsid w:val="005D1E75"/>
    <w:rsid w:val="005D70AD"/>
    <w:rsid w:val="005E0FB3"/>
    <w:rsid w:val="00604186"/>
    <w:rsid w:val="00607AE1"/>
    <w:rsid w:val="00611DAF"/>
    <w:rsid w:val="00616D21"/>
    <w:rsid w:val="00620C4E"/>
    <w:rsid w:val="00620F0C"/>
    <w:rsid w:val="0063416B"/>
    <w:rsid w:val="00636A87"/>
    <w:rsid w:val="00640F80"/>
    <w:rsid w:val="00642E45"/>
    <w:rsid w:val="00646060"/>
    <w:rsid w:val="00656D50"/>
    <w:rsid w:val="00657DA8"/>
    <w:rsid w:val="006632F2"/>
    <w:rsid w:val="00664E8F"/>
    <w:rsid w:val="00666EE2"/>
    <w:rsid w:val="00676593"/>
    <w:rsid w:val="0068705A"/>
    <w:rsid w:val="00694F4D"/>
    <w:rsid w:val="006A3EE4"/>
    <w:rsid w:val="006A5B06"/>
    <w:rsid w:val="006A5ECF"/>
    <w:rsid w:val="006C49E3"/>
    <w:rsid w:val="006D07E8"/>
    <w:rsid w:val="006D16DC"/>
    <w:rsid w:val="006D3105"/>
    <w:rsid w:val="006E4A51"/>
    <w:rsid w:val="006F42F0"/>
    <w:rsid w:val="00704637"/>
    <w:rsid w:val="0072181E"/>
    <w:rsid w:val="0072505F"/>
    <w:rsid w:val="00731F68"/>
    <w:rsid w:val="0073377F"/>
    <w:rsid w:val="00733876"/>
    <w:rsid w:val="00733891"/>
    <w:rsid w:val="0073401D"/>
    <w:rsid w:val="007402CD"/>
    <w:rsid w:val="00741DE0"/>
    <w:rsid w:val="00742F5D"/>
    <w:rsid w:val="00750949"/>
    <w:rsid w:val="00750E2D"/>
    <w:rsid w:val="007519D9"/>
    <w:rsid w:val="00754203"/>
    <w:rsid w:val="007552ED"/>
    <w:rsid w:val="00755B4D"/>
    <w:rsid w:val="0075788E"/>
    <w:rsid w:val="007605AB"/>
    <w:rsid w:val="00760927"/>
    <w:rsid w:val="00784CFB"/>
    <w:rsid w:val="00785473"/>
    <w:rsid w:val="00786E09"/>
    <w:rsid w:val="00791570"/>
    <w:rsid w:val="00795624"/>
    <w:rsid w:val="007B3E1E"/>
    <w:rsid w:val="007D1803"/>
    <w:rsid w:val="007D1EB0"/>
    <w:rsid w:val="007D31E4"/>
    <w:rsid w:val="007E22BA"/>
    <w:rsid w:val="007F3B36"/>
    <w:rsid w:val="007F5E91"/>
    <w:rsid w:val="00806B40"/>
    <w:rsid w:val="00810A77"/>
    <w:rsid w:val="00812085"/>
    <w:rsid w:val="00816E7E"/>
    <w:rsid w:val="00832291"/>
    <w:rsid w:val="00835148"/>
    <w:rsid w:val="00835707"/>
    <w:rsid w:val="0083795B"/>
    <w:rsid w:val="0084703D"/>
    <w:rsid w:val="00850A8E"/>
    <w:rsid w:val="00855362"/>
    <w:rsid w:val="00863EF5"/>
    <w:rsid w:val="00867476"/>
    <w:rsid w:val="00870457"/>
    <w:rsid w:val="00870FF0"/>
    <w:rsid w:val="008719D3"/>
    <w:rsid w:val="008919E0"/>
    <w:rsid w:val="00892615"/>
    <w:rsid w:val="0089344D"/>
    <w:rsid w:val="008965CF"/>
    <w:rsid w:val="008A03A2"/>
    <w:rsid w:val="008A1CDB"/>
    <w:rsid w:val="008A5BAF"/>
    <w:rsid w:val="008B0736"/>
    <w:rsid w:val="008B25B9"/>
    <w:rsid w:val="008B2D4E"/>
    <w:rsid w:val="008C3972"/>
    <w:rsid w:val="008C4992"/>
    <w:rsid w:val="008C49FC"/>
    <w:rsid w:val="008D0A29"/>
    <w:rsid w:val="008D2A4C"/>
    <w:rsid w:val="008D44A2"/>
    <w:rsid w:val="008D665B"/>
    <w:rsid w:val="008F70E1"/>
    <w:rsid w:val="00903852"/>
    <w:rsid w:val="00904AD4"/>
    <w:rsid w:val="00906085"/>
    <w:rsid w:val="00911BAC"/>
    <w:rsid w:val="00915F38"/>
    <w:rsid w:val="0092117F"/>
    <w:rsid w:val="00922A8B"/>
    <w:rsid w:val="00926269"/>
    <w:rsid w:val="0092651C"/>
    <w:rsid w:val="00941B96"/>
    <w:rsid w:val="00941C43"/>
    <w:rsid w:val="0096236F"/>
    <w:rsid w:val="0097440D"/>
    <w:rsid w:val="00975599"/>
    <w:rsid w:val="009769C8"/>
    <w:rsid w:val="0098659D"/>
    <w:rsid w:val="00993E98"/>
    <w:rsid w:val="009B0BE1"/>
    <w:rsid w:val="009C4C7D"/>
    <w:rsid w:val="009D4BED"/>
    <w:rsid w:val="009D6E82"/>
    <w:rsid w:val="009D74BF"/>
    <w:rsid w:val="009E0A53"/>
    <w:rsid w:val="009E3387"/>
    <w:rsid w:val="009E37DF"/>
    <w:rsid w:val="009E5073"/>
    <w:rsid w:val="009F3DE4"/>
    <w:rsid w:val="00A0409F"/>
    <w:rsid w:val="00A121C0"/>
    <w:rsid w:val="00A3494D"/>
    <w:rsid w:val="00A52E81"/>
    <w:rsid w:val="00A62FFB"/>
    <w:rsid w:val="00A6579D"/>
    <w:rsid w:val="00A843D9"/>
    <w:rsid w:val="00A850A2"/>
    <w:rsid w:val="00A907B1"/>
    <w:rsid w:val="00A92629"/>
    <w:rsid w:val="00AB2135"/>
    <w:rsid w:val="00AB7DDC"/>
    <w:rsid w:val="00AC165C"/>
    <w:rsid w:val="00AC2335"/>
    <w:rsid w:val="00AD3153"/>
    <w:rsid w:val="00AD4171"/>
    <w:rsid w:val="00AD6F74"/>
    <w:rsid w:val="00AD78AC"/>
    <w:rsid w:val="00AE2DA1"/>
    <w:rsid w:val="00AE2DB7"/>
    <w:rsid w:val="00AE4D91"/>
    <w:rsid w:val="00B01F05"/>
    <w:rsid w:val="00B0291C"/>
    <w:rsid w:val="00B216AF"/>
    <w:rsid w:val="00B255BB"/>
    <w:rsid w:val="00B26868"/>
    <w:rsid w:val="00B34BDB"/>
    <w:rsid w:val="00B40C9C"/>
    <w:rsid w:val="00B46E0F"/>
    <w:rsid w:val="00B52C19"/>
    <w:rsid w:val="00B560BA"/>
    <w:rsid w:val="00B72922"/>
    <w:rsid w:val="00B76AD3"/>
    <w:rsid w:val="00B77EEB"/>
    <w:rsid w:val="00B87E7E"/>
    <w:rsid w:val="00B91CA7"/>
    <w:rsid w:val="00B93D5F"/>
    <w:rsid w:val="00BA4BD2"/>
    <w:rsid w:val="00BB4467"/>
    <w:rsid w:val="00BB6AA1"/>
    <w:rsid w:val="00BD0388"/>
    <w:rsid w:val="00BD1B03"/>
    <w:rsid w:val="00BD20D6"/>
    <w:rsid w:val="00BD58A9"/>
    <w:rsid w:val="00BE24BF"/>
    <w:rsid w:val="00BE518B"/>
    <w:rsid w:val="00BE582D"/>
    <w:rsid w:val="00BE5C49"/>
    <w:rsid w:val="00BE63EE"/>
    <w:rsid w:val="00BF04B8"/>
    <w:rsid w:val="00BF0D12"/>
    <w:rsid w:val="00BF5CF4"/>
    <w:rsid w:val="00C02BD4"/>
    <w:rsid w:val="00C07E22"/>
    <w:rsid w:val="00C11143"/>
    <w:rsid w:val="00C20924"/>
    <w:rsid w:val="00C304CA"/>
    <w:rsid w:val="00C37115"/>
    <w:rsid w:val="00C42554"/>
    <w:rsid w:val="00C47488"/>
    <w:rsid w:val="00C521AF"/>
    <w:rsid w:val="00C522C4"/>
    <w:rsid w:val="00C53B6B"/>
    <w:rsid w:val="00C61396"/>
    <w:rsid w:val="00C65BA7"/>
    <w:rsid w:val="00C66A0D"/>
    <w:rsid w:val="00C71168"/>
    <w:rsid w:val="00C727A0"/>
    <w:rsid w:val="00C744CE"/>
    <w:rsid w:val="00C74F25"/>
    <w:rsid w:val="00C77228"/>
    <w:rsid w:val="00C81BE2"/>
    <w:rsid w:val="00C838CE"/>
    <w:rsid w:val="00C91162"/>
    <w:rsid w:val="00CA3D2B"/>
    <w:rsid w:val="00CA7CB0"/>
    <w:rsid w:val="00CB042B"/>
    <w:rsid w:val="00CC2F50"/>
    <w:rsid w:val="00CD324C"/>
    <w:rsid w:val="00CE7356"/>
    <w:rsid w:val="00CF0510"/>
    <w:rsid w:val="00D0167F"/>
    <w:rsid w:val="00D03C0A"/>
    <w:rsid w:val="00D0476D"/>
    <w:rsid w:val="00D066F4"/>
    <w:rsid w:val="00D07E7C"/>
    <w:rsid w:val="00D12048"/>
    <w:rsid w:val="00D219D7"/>
    <w:rsid w:val="00D3148C"/>
    <w:rsid w:val="00D461A3"/>
    <w:rsid w:val="00D65C5C"/>
    <w:rsid w:val="00D7597E"/>
    <w:rsid w:val="00D76C9D"/>
    <w:rsid w:val="00D873E7"/>
    <w:rsid w:val="00D901E2"/>
    <w:rsid w:val="00D928FB"/>
    <w:rsid w:val="00D97861"/>
    <w:rsid w:val="00DA7CF7"/>
    <w:rsid w:val="00DB1EED"/>
    <w:rsid w:val="00DC779B"/>
    <w:rsid w:val="00DD2D68"/>
    <w:rsid w:val="00DE0E2E"/>
    <w:rsid w:val="00DE3CC3"/>
    <w:rsid w:val="00DE4810"/>
    <w:rsid w:val="00DF6AE1"/>
    <w:rsid w:val="00E00EB8"/>
    <w:rsid w:val="00E01BC5"/>
    <w:rsid w:val="00E020C0"/>
    <w:rsid w:val="00E0227C"/>
    <w:rsid w:val="00E13A6E"/>
    <w:rsid w:val="00E261AF"/>
    <w:rsid w:val="00E339D2"/>
    <w:rsid w:val="00E35B07"/>
    <w:rsid w:val="00E4212C"/>
    <w:rsid w:val="00E42E60"/>
    <w:rsid w:val="00E4604F"/>
    <w:rsid w:val="00E4613A"/>
    <w:rsid w:val="00E53268"/>
    <w:rsid w:val="00E62FE7"/>
    <w:rsid w:val="00E72175"/>
    <w:rsid w:val="00E7353A"/>
    <w:rsid w:val="00E7435A"/>
    <w:rsid w:val="00E835DA"/>
    <w:rsid w:val="00E84E42"/>
    <w:rsid w:val="00E85FBE"/>
    <w:rsid w:val="00E964EC"/>
    <w:rsid w:val="00EA499D"/>
    <w:rsid w:val="00EC264D"/>
    <w:rsid w:val="00EC65E5"/>
    <w:rsid w:val="00EE2F73"/>
    <w:rsid w:val="00EE39DB"/>
    <w:rsid w:val="00EE45E4"/>
    <w:rsid w:val="00F02F88"/>
    <w:rsid w:val="00F02FF5"/>
    <w:rsid w:val="00F04873"/>
    <w:rsid w:val="00F048F4"/>
    <w:rsid w:val="00F24C08"/>
    <w:rsid w:val="00F30134"/>
    <w:rsid w:val="00F3288B"/>
    <w:rsid w:val="00F32CD7"/>
    <w:rsid w:val="00F41694"/>
    <w:rsid w:val="00F44AD8"/>
    <w:rsid w:val="00F47FEF"/>
    <w:rsid w:val="00F52D7E"/>
    <w:rsid w:val="00F61B17"/>
    <w:rsid w:val="00F63AAC"/>
    <w:rsid w:val="00F66D1E"/>
    <w:rsid w:val="00F67243"/>
    <w:rsid w:val="00F857D9"/>
    <w:rsid w:val="00F86134"/>
    <w:rsid w:val="00FB18F8"/>
    <w:rsid w:val="00FB480E"/>
    <w:rsid w:val="00FD105A"/>
    <w:rsid w:val="00FD68F3"/>
    <w:rsid w:val="00FE08E9"/>
    <w:rsid w:val="00FE4DE2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EB32-421E-4FE7-B768-61A595D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570"/>
    <w:pPr>
      <w:spacing w:after="120" w:line="280" w:lineRule="atLeast"/>
      <w:ind w:firstLine="17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Cmsor1">
    <w:name w:val="heading 1"/>
    <w:basedOn w:val="Norml"/>
    <w:next w:val="Norml"/>
    <w:qFormat/>
    <w:rsid w:val="0073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91570"/>
    <w:pPr>
      <w:spacing w:after="480" w:line="240" w:lineRule="auto"/>
      <w:jc w:val="center"/>
      <w:outlineLvl w:val="1"/>
    </w:pPr>
    <w:rPr>
      <w:rFonts w:ascii="Arial Black" w:hAnsi="Arial Black" w:cs="Tahoma"/>
      <w:color w:val="CC3399"/>
      <w:sz w:val="24"/>
      <w:szCs w:val="24"/>
    </w:rPr>
  </w:style>
  <w:style w:type="paragraph" w:styleId="Cmsor3">
    <w:name w:val="heading 3"/>
    <w:basedOn w:val="Norml"/>
    <w:next w:val="Norml"/>
    <w:qFormat/>
    <w:rsid w:val="00731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31F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1A9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1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1A94"/>
  </w:style>
  <w:style w:type="table" w:styleId="Rcsostblzat">
    <w:name w:val="Table Grid"/>
    <w:basedOn w:val="Normltblzat"/>
    <w:rsid w:val="00F416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731F68"/>
    <w:pPr>
      <w:ind w:left="566" w:hanging="283"/>
    </w:pPr>
  </w:style>
  <w:style w:type="paragraph" w:styleId="Felsorols2">
    <w:name w:val="List Bullet 2"/>
    <w:basedOn w:val="Norml"/>
    <w:rsid w:val="00731F68"/>
    <w:pPr>
      <w:numPr>
        <w:numId w:val="2"/>
      </w:numPr>
    </w:pPr>
  </w:style>
  <w:style w:type="paragraph" w:styleId="Kpalrs">
    <w:name w:val="caption"/>
    <w:basedOn w:val="Norml"/>
    <w:next w:val="Norml"/>
    <w:qFormat/>
    <w:rsid w:val="00731F68"/>
    <w:rPr>
      <w:b/>
      <w:bCs/>
      <w:sz w:val="20"/>
      <w:szCs w:val="20"/>
    </w:rPr>
  </w:style>
  <w:style w:type="paragraph" w:styleId="Szvegtrzs">
    <w:name w:val="Body Text"/>
    <w:basedOn w:val="Norml"/>
    <w:rsid w:val="00731F68"/>
  </w:style>
  <w:style w:type="paragraph" w:styleId="Szvegtrzsbehzssal">
    <w:name w:val="Body Text Indent"/>
    <w:basedOn w:val="Norml"/>
    <w:rsid w:val="00731F68"/>
    <w:pPr>
      <w:ind w:left="283"/>
    </w:pPr>
  </w:style>
  <w:style w:type="paragraph" w:styleId="Szvegtrzselssora2">
    <w:name w:val="Body Text First Indent 2"/>
    <w:basedOn w:val="Szvegtrzsbehzssal"/>
    <w:rsid w:val="00731F68"/>
    <w:pPr>
      <w:ind w:firstLine="210"/>
    </w:pPr>
  </w:style>
  <w:style w:type="paragraph" w:styleId="Alcm">
    <w:name w:val="Subtitle"/>
    <w:basedOn w:val="Norml"/>
    <w:next w:val="Norml"/>
    <w:link w:val="AlcmChar"/>
    <w:qFormat/>
    <w:rsid w:val="001F056D"/>
    <w:pPr>
      <w:spacing w:before="240"/>
    </w:pPr>
    <w:rPr>
      <w:b/>
      <w:sz w:val="22"/>
    </w:rPr>
  </w:style>
  <w:style w:type="character" w:customStyle="1" w:styleId="AlcmChar">
    <w:name w:val="Alcím Char"/>
    <w:link w:val="Alcm"/>
    <w:rsid w:val="001F056D"/>
    <w:rPr>
      <w:rFonts w:ascii="Times New Roman" w:hAnsi="Times New Roman"/>
      <w:b/>
      <w:sz w:val="22"/>
      <w:szCs w:val="21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C61396"/>
    <w:pPr>
      <w:tabs>
        <w:tab w:val="left" w:pos="426"/>
      </w:tabs>
      <w:spacing w:after="200" w:line="240" w:lineRule="auto"/>
    </w:pPr>
    <w:rPr>
      <w:rFonts w:ascii="Arial Black" w:hAnsi="Arial Black" w:cs="Tahoma"/>
    </w:rPr>
  </w:style>
  <w:style w:type="character" w:customStyle="1" w:styleId="CmChar">
    <w:name w:val="Cím Char"/>
    <w:link w:val="Cm"/>
    <w:uiPriority w:val="99"/>
    <w:rsid w:val="00C61396"/>
    <w:rPr>
      <w:rFonts w:ascii="Arial Black" w:hAnsi="Arial Black" w:cs="Tahoma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3B53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3B538E"/>
    <w:rPr>
      <w:b/>
      <w:bCs/>
    </w:rPr>
  </w:style>
  <w:style w:type="paragraph" w:styleId="Listaszerbekezds">
    <w:name w:val="List Paragraph"/>
    <w:basedOn w:val="Norml"/>
    <w:uiPriority w:val="34"/>
    <w:qFormat/>
    <w:rsid w:val="00CC2F50"/>
    <w:pPr>
      <w:numPr>
        <w:numId w:val="9"/>
      </w:numPr>
      <w:ind w:left="426" w:hanging="294"/>
    </w:pPr>
  </w:style>
  <w:style w:type="character" w:customStyle="1" w:styleId="llbChar">
    <w:name w:val="Élőláb Char"/>
    <w:link w:val="llb"/>
    <w:uiPriority w:val="99"/>
    <w:rsid w:val="00EC65E5"/>
    <w:rPr>
      <w:rFonts w:ascii="Times New Roman" w:hAnsi="Times New Roman"/>
      <w:sz w:val="21"/>
      <w:szCs w:val="21"/>
      <w:lang w:eastAsia="en-US"/>
    </w:rPr>
  </w:style>
  <w:style w:type="paragraph" w:styleId="Buborkszveg">
    <w:name w:val="Balloon Text"/>
    <w:basedOn w:val="Norml"/>
    <w:link w:val="BuborkszvegChar"/>
    <w:rsid w:val="00EC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C65E5"/>
    <w:rPr>
      <w:rFonts w:ascii="Segoe UI" w:hAnsi="Segoe UI" w:cs="Segoe UI"/>
      <w:sz w:val="18"/>
      <w:szCs w:val="18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A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A3D2B"/>
    <w:rPr>
      <w:rFonts w:ascii="Courier New" w:eastAsia="Times New Roman" w:hAnsi="Courier New" w:cs="Courier New"/>
    </w:rPr>
  </w:style>
  <w:style w:type="character" w:customStyle="1" w:styleId="kw1">
    <w:name w:val="kw1"/>
    <w:basedOn w:val="Bekezdsalapbettpusa"/>
    <w:rsid w:val="00CA3D2B"/>
  </w:style>
  <w:style w:type="character" w:customStyle="1" w:styleId="br0">
    <w:name w:val="br0"/>
    <w:basedOn w:val="Bekezdsalapbettpusa"/>
    <w:rsid w:val="00CA3D2B"/>
  </w:style>
  <w:style w:type="character" w:customStyle="1" w:styleId="st0">
    <w:name w:val="st0"/>
    <w:basedOn w:val="Bekezdsalapbettpusa"/>
    <w:rsid w:val="00CA3D2B"/>
  </w:style>
  <w:style w:type="character" w:customStyle="1" w:styleId="es0">
    <w:name w:val="es0"/>
    <w:basedOn w:val="Bekezdsalapbettpusa"/>
    <w:rsid w:val="00CA3D2B"/>
  </w:style>
  <w:style w:type="character" w:customStyle="1" w:styleId="methodname">
    <w:name w:val="methodname"/>
    <w:basedOn w:val="Bekezdsalapbettpusa"/>
    <w:rsid w:val="00812085"/>
  </w:style>
  <w:style w:type="character" w:styleId="Hiperhivatkozs">
    <w:name w:val="Hyperlink"/>
    <w:basedOn w:val="Bekezdsalapbettpusa"/>
    <w:uiPriority w:val="99"/>
    <w:rsid w:val="00812085"/>
    <w:rPr>
      <w:color w:val="0000FF"/>
      <w:u w:val="single"/>
    </w:rPr>
  </w:style>
  <w:style w:type="paragraph" w:customStyle="1" w:styleId="0-fv-kk-vastag">
    <w:name w:val="0-fv-kék-vastag"/>
    <w:basedOn w:val="Norml"/>
    <w:link w:val="0-fv-kk-vastagCharChar"/>
    <w:rsid w:val="00812085"/>
    <w:pPr>
      <w:spacing w:before="120" w:after="0" w:line="240" w:lineRule="atLeast"/>
      <w:ind w:firstLine="0"/>
      <w:jc w:val="left"/>
    </w:pPr>
    <w:rPr>
      <w:rFonts w:eastAsia="Times New Roman"/>
      <w:b/>
      <w:bCs/>
      <w:color w:val="3366FF"/>
      <w:sz w:val="20"/>
      <w:szCs w:val="20"/>
    </w:rPr>
  </w:style>
  <w:style w:type="paragraph" w:customStyle="1" w:styleId="0-lers-fekete">
    <w:name w:val="0-leírás-fekete"/>
    <w:basedOn w:val="Norml"/>
    <w:link w:val="0-lers-feketeChar"/>
    <w:rsid w:val="00812085"/>
    <w:pPr>
      <w:spacing w:before="60" w:after="0" w:line="240" w:lineRule="atLeast"/>
      <w:ind w:firstLine="0"/>
      <w:jc w:val="left"/>
    </w:pPr>
    <w:rPr>
      <w:rFonts w:eastAsia="Times New Roman"/>
      <w:sz w:val="18"/>
      <w:szCs w:val="20"/>
    </w:rPr>
  </w:style>
  <w:style w:type="character" w:customStyle="1" w:styleId="0-fv-kk-vastagCharChar">
    <w:name w:val="0-fv-kék-vastag Char Char"/>
    <w:basedOn w:val="Bekezdsalapbettpusa"/>
    <w:link w:val="0-fv-kk-vastag"/>
    <w:rsid w:val="00812085"/>
    <w:rPr>
      <w:rFonts w:ascii="Times New Roman" w:eastAsia="Times New Roman" w:hAnsi="Times New Roman"/>
      <w:b/>
      <w:bCs/>
      <w:color w:val="3366FF"/>
      <w:lang w:eastAsia="en-US"/>
    </w:rPr>
  </w:style>
  <w:style w:type="character" w:customStyle="1" w:styleId="0-lers-feketeChar">
    <w:name w:val="0-leírás-fekete Char"/>
    <w:basedOn w:val="Bekezdsalapbettpusa"/>
    <w:link w:val="0-lers-fekete"/>
    <w:rsid w:val="00812085"/>
    <w:rPr>
      <w:rFonts w:ascii="Times New Roman" w:eastAsia="Times New Roman" w:hAnsi="Times New Roman"/>
      <w:sz w:val="18"/>
      <w:lang w:eastAsia="en-US"/>
    </w:rPr>
  </w:style>
  <w:style w:type="paragraph" w:customStyle="1" w:styleId="0-plda-kk">
    <w:name w:val="0-példa-kék"/>
    <w:basedOn w:val="0-lers-fekete"/>
    <w:link w:val="0-plda-kkCharChar"/>
    <w:rsid w:val="00812085"/>
    <w:pPr>
      <w:spacing w:before="0"/>
    </w:pPr>
    <w:rPr>
      <w:rFonts w:ascii="Courier New" w:hAnsi="Courier New"/>
      <w:color w:val="0000BB"/>
      <w:sz w:val="16"/>
    </w:rPr>
  </w:style>
  <w:style w:type="character" w:customStyle="1" w:styleId="0-plda-kkCharChar">
    <w:name w:val="0-példa-kék Char Char"/>
    <w:basedOn w:val="0-lers-feketeChar"/>
    <w:link w:val="0-plda-kk"/>
    <w:rsid w:val="00812085"/>
    <w:rPr>
      <w:rFonts w:ascii="Courier New" w:eastAsia="Times New Roman" w:hAnsi="Courier New"/>
      <w:color w:val="0000BB"/>
      <w:sz w:val="16"/>
      <w:lang w:eastAsia="en-US"/>
    </w:rPr>
  </w:style>
  <w:style w:type="character" w:customStyle="1" w:styleId="highlighted">
    <w:name w:val="highlighted"/>
    <w:basedOn w:val="Bekezdsalapbettpusa"/>
    <w:rsid w:val="00812085"/>
  </w:style>
  <w:style w:type="character" w:customStyle="1" w:styleId="pre">
    <w:name w:val="pre"/>
    <w:basedOn w:val="Bekezdsalapbettpusa"/>
    <w:rsid w:val="00812085"/>
  </w:style>
  <w:style w:type="character" w:customStyle="1" w:styleId="q4iawc">
    <w:name w:val="q4iawc"/>
    <w:basedOn w:val="Bekezdsalapbettpusa"/>
    <w:rsid w:val="00784CFB"/>
  </w:style>
  <w:style w:type="character" w:styleId="Mrltotthiperhivatkozs">
    <w:name w:val="FollowedHyperlink"/>
    <w:basedOn w:val="Bekezdsalapbettpusa"/>
    <w:rsid w:val="00D873E7"/>
    <w:rPr>
      <w:color w:val="954F72" w:themeColor="followedHyperlink"/>
      <w:u w:val="single"/>
    </w:rPr>
  </w:style>
  <w:style w:type="character" w:customStyle="1" w:styleId="hwtze">
    <w:name w:val="hwtze"/>
    <w:basedOn w:val="Bekezdsalapbettpusa"/>
    <w:rsid w:val="00A62FFB"/>
  </w:style>
  <w:style w:type="character" w:customStyle="1" w:styleId="rynqvb">
    <w:name w:val="rynqvb"/>
    <w:basedOn w:val="Bekezdsalapbettpusa"/>
    <w:rsid w:val="00A6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schools.com/python/ref_math_atanh.asp" TargetMode="External"/><Relationship Id="rId18" Type="http://schemas.openxmlformats.org/officeDocument/2006/relationships/hyperlink" Target="https://www.w3schools.com/python/ref_math_cosh.asp" TargetMode="External"/><Relationship Id="rId26" Type="http://schemas.openxmlformats.org/officeDocument/2006/relationships/hyperlink" Target="https://www.w3schools.com/python/ref_math_factorial.asp" TargetMode="External"/><Relationship Id="rId39" Type="http://schemas.openxmlformats.org/officeDocument/2006/relationships/hyperlink" Target="https://www.w3schools.com/python/ref_math_ldexp.asp" TargetMode="External"/><Relationship Id="rId21" Type="http://schemas.openxmlformats.org/officeDocument/2006/relationships/hyperlink" Target="https://www.w3schools.com/python/ref_math_erf.asp" TargetMode="External"/><Relationship Id="rId34" Type="http://schemas.openxmlformats.org/officeDocument/2006/relationships/hyperlink" Target="https://www.w3schools.com/python/ref_math_isclose.asp" TargetMode="External"/><Relationship Id="rId42" Type="http://schemas.openxmlformats.org/officeDocument/2006/relationships/hyperlink" Target="https://www.w3schools.com/python/ref_math_log10.asp" TargetMode="External"/><Relationship Id="rId47" Type="http://schemas.openxmlformats.org/officeDocument/2006/relationships/hyperlink" Target="https://www.w3schools.com/python/ref_math_prod.asp" TargetMode="External"/><Relationship Id="rId50" Type="http://schemas.openxmlformats.org/officeDocument/2006/relationships/hyperlink" Target="https://www.w3schools.com/python/ref_math_sin.asp" TargetMode="External"/><Relationship Id="rId55" Type="http://schemas.openxmlformats.org/officeDocument/2006/relationships/hyperlink" Target="https://www.w3schools.com/python/ref_math_trunc.as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w3schools.com/python/ref_math_acos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python/ref_math_copysign.asp" TargetMode="External"/><Relationship Id="rId29" Type="http://schemas.openxmlformats.org/officeDocument/2006/relationships/hyperlink" Target="https://www.w3schools.com/python/ref_math_frexp.asp" TargetMode="External"/><Relationship Id="rId11" Type="http://schemas.openxmlformats.org/officeDocument/2006/relationships/hyperlink" Target="https://www.w3schools.com/python/ref_math_atan.asp" TargetMode="External"/><Relationship Id="rId24" Type="http://schemas.openxmlformats.org/officeDocument/2006/relationships/hyperlink" Target="https://www.w3schools.com/python/ref_math_expm1.asp" TargetMode="External"/><Relationship Id="rId32" Type="http://schemas.openxmlformats.org/officeDocument/2006/relationships/hyperlink" Target="https://www.w3schools.com/python/ref_math_gcd.asp" TargetMode="External"/><Relationship Id="rId37" Type="http://schemas.openxmlformats.org/officeDocument/2006/relationships/hyperlink" Target="https://www.w3schools.com/python/ref_math_isnan.asp" TargetMode="External"/><Relationship Id="rId40" Type="http://schemas.openxmlformats.org/officeDocument/2006/relationships/hyperlink" Target="https://www.w3schools.com/python/ref_math_lgamma.asp" TargetMode="External"/><Relationship Id="rId45" Type="http://schemas.openxmlformats.org/officeDocument/2006/relationships/hyperlink" Target="https://www.w3schools.com/python/ref_math_perm.asp" TargetMode="External"/><Relationship Id="rId53" Type="http://schemas.openxmlformats.org/officeDocument/2006/relationships/hyperlink" Target="https://www.w3schools.com/python/ref_math_tan.asp" TargetMode="External"/><Relationship Id="rId58" Type="http://schemas.openxmlformats.org/officeDocument/2006/relationships/hyperlink" Target="https://www.w3schools.com/python/ref_math_nan.asp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ww.w3schools.com/python/ref_math_degrees.asp" TargetMode="External"/><Relationship Id="rId14" Type="http://schemas.openxmlformats.org/officeDocument/2006/relationships/hyperlink" Target="https://www.w3schools.com/python/ref_math_ceil.asp" TargetMode="External"/><Relationship Id="rId22" Type="http://schemas.openxmlformats.org/officeDocument/2006/relationships/hyperlink" Target="https://www.w3schools.com/python/ref_math_erfc.asp" TargetMode="External"/><Relationship Id="rId27" Type="http://schemas.openxmlformats.org/officeDocument/2006/relationships/hyperlink" Target="https://www.w3schools.com/python/ref_math_floor.asp" TargetMode="External"/><Relationship Id="rId30" Type="http://schemas.openxmlformats.org/officeDocument/2006/relationships/hyperlink" Target="https://www.w3schools.com/python/ref_math_fsum.asp" TargetMode="External"/><Relationship Id="rId35" Type="http://schemas.openxmlformats.org/officeDocument/2006/relationships/hyperlink" Target="https://www.w3schools.com/python/ref_math_isfinite.asp" TargetMode="External"/><Relationship Id="rId43" Type="http://schemas.openxmlformats.org/officeDocument/2006/relationships/hyperlink" Target="https://www.w3schools.com/python/ref_math_log1p.asp" TargetMode="External"/><Relationship Id="rId48" Type="http://schemas.openxmlformats.org/officeDocument/2006/relationships/hyperlink" Target="https://www.w3schools.com/python/ref_math_radians.asp" TargetMode="External"/><Relationship Id="rId56" Type="http://schemas.openxmlformats.org/officeDocument/2006/relationships/hyperlink" Target="https://www.w3schools.com/python/ref_math_e.as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w3schools.com/python/ref_math_acosh.asp" TargetMode="External"/><Relationship Id="rId51" Type="http://schemas.openxmlformats.org/officeDocument/2006/relationships/hyperlink" Target="https://www.w3schools.com/python/ref_math_sinh.a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3schools.com/python/ref_math_atan2.asp" TargetMode="External"/><Relationship Id="rId17" Type="http://schemas.openxmlformats.org/officeDocument/2006/relationships/hyperlink" Target="https://www.w3schools.com/python/ref_math_cos.asp" TargetMode="External"/><Relationship Id="rId25" Type="http://schemas.openxmlformats.org/officeDocument/2006/relationships/hyperlink" Target="https://www.w3schools.com/python/ref_math_fabs.asp" TargetMode="External"/><Relationship Id="rId33" Type="http://schemas.openxmlformats.org/officeDocument/2006/relationships/hyperlink" Target="https://www.w3schools.com/python/ref_math_hypot.asp" TargetMode="External"/><Relationship Id="rId38" Type="http://schemas.openxmlformats.org/officeDocument/2006/relationships/hyperlink" Target="https://www.w3schools.com/python/ref_math_isqrt.asp" TargetMode="External"/><Relationship Id="rId46" Type="http://schemas.openxmlformats.org/officeDocument/2006/relationships/hyperlink" Target="https://www.w3schools.com/python/ref_math_pow.asp" TargetMode="External"/><Relationship Id="rId59" Type="http://schemas.openxmlformats.org/officeDocument/2006/relationships/hyperlink" Target="https://www.w3schools.com/python/ref_math_pi.asp" TargetMode="External"/><Relationship Id="rId20" Type="http://schemas.openxmlformats.org/officeDocument/2006/relationships/hyperlink" Target="https://www.w3schools.com/python/ref_math_dist.asp" TargetMode="External"/><Relationship Id="rId41" Type="http://schemas.openxmlformats.org/officeDocument/2006/relationships/hyperlink" Target="https://www.w3schools.com/python/ref_math_log.asp" TargetMode="External"/><Relationship Id="rId54" Type="http://schemas.openxmlformats.org/officeDocument/2006/relationships/hyperlink" Target="https://www.w3schools.com/python/ref_math_tanh.asp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w3schools.com/python/ref_math_comb.asp" TargetMode="External"/><Relationship Id="rId23" Type="http://schemas.openxmlformats.org/officeDocument/2006/relationships/hyperlink" Target="https://www.w3schools.com/python/ref_math_exp.asp" TargetMode="External"/><Relationship Id="rId28" Type="http://schemas.openxmlformats.org/officeDocument/2006/relationships/hyperlink" Target="https://www.w3schools.com/python/ref_math_fmod.asp" TargetMode="External"/><Relationship Id="rId36" Type="http://schemas.openxmlformats.org/officeDocument/2006/relationships/hyperlink" Target="https://www.w3schools.com/python/ref_math_isinf.asp" TargetMode="External"/><Relationship Id="rId49" Type="http://schemas.openxmlformats.org/officeDocument/2006/relationships/hyperlink" Target="https://www.w3schools.com/python/ref_math_remainder.asp" TargetMode="External"/><Relationship Id="rId57" Type="http://schemas.openxmlformats.org/officeDocument/2006/relationships/hyperlink" Target="https://www.w3schools.com/python/ref_math_inf.asp" TargetMode="External"/><Relationship Id="rId10" Type="http://schemas.openxmlformats.org/officeDocument/2006/relationships/hyperlink" Target="https://www.w3schools.com/python/ref_math_asinh.asp" TargetMode="External"/><Relationship Id="rId31" Type="http://schemas.openxmlformats.org/officeDocument/2006/relationships/hyperlink" Target="https://www.w3schools.com/python/ref_math_gamma.asp" TargetMode="External"/><Relationship Id="rId44" Type="http://schemas.openxmlformats.org/officeDocument/2006/relationships/hyperlink" Target="https://www.w3schools.com/python/ref_math_log2.asp" TargetMode="External"/><Relationship Id="rId52" Type="http://schemas.openxmlformats.org/officeDocument/2006/relationships/hyperlink" Target="https://www.w3schools.com/python/ref_math_sqrt.asp" TargetMode="External"/><Relationship Id="rId60" Type="http://schemas.openxmlformats.org/officeDocument/2006/relationships/hyperlink" Target="https://www.w3schools.com/python/ref_math_tau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python/ref_math_asin.as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914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Erzsébet</dc:creator>
  <cp:keywords/>
  <dc:description/>
  <cp:lastModifiedBy>EliteBook</cp:lastModifiedBy>
  <cp:revision>27</cp:revision>
  <cp:lastPrinted>2022-10-23T06:33:00Z</cp:lastPrinted>
  <dcterms:created xsi:type="dcterms:W3CDTF">2022-10-23T16:02:00Z</dcterms:created>
  <dcterms:modified xsi:type="dcterms:W3CDTF">2022-10-23T17:11:00Z</dcterms:modified>
</cp:coreProperties>
</file>